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AA" w:rsidRDefault="00587DAA" w:rsidP="00587DAA">
      <w:pPr>
        <w:pStyle w:val="NormalWeb"/>
        <w:spacing w:after="200"/>
      </w:pPr>
      <w:proofErr w:type="spellStart"/>
      <w:r>
        <w:rPr>
          <w:rStyle w:val="notranslate"/>
          <w:rFonts w:ascii="Calibri" w:hAnsi="Calibri"/>
          <w:sz w:val="28"/>
          <w:szCs w:val="28"/>
        </w:rPr>
        <w:t>Acerca</w:t>
      </w:r>
      <w:proofErr w:type="spellEnd"/>
      <w:r>
        <w:rPr>
          <w:rStyle w:val="notranslate"/>
          <w:rFonts w:ascii="Calibri" w:hAnsi="Calibri"/>
          <w:sz w:val="28"/>
          <w:szCs w:val="28"/>
        </w:rPr>
        <w:t xml:space="preserve"> de</w:t>
      </w:r>
      <w:r>
        <w:rPr>
          <w:rStyle w:val="notranslate"/>
        </w:rPr>
        <w:t xml:space="preserve"> </w:t>
      </w:r>
      <w:r>
        <w:rPr>
          <w:rStyle w:val="notranslate"/>
          <w:rFonts w:ascii="Calibri" w:hAnsi="Calibri"/>
          <w:sz w:val="28"/>
          <w:szCs w:val="28"/>
        </w:rPr>
        <w:t xml:space="preserve">los </w:t>
      </w:r>
      <w:proofErr w:type="spellStart"/>
      <w:r>
        <w:rPr>
          <w:rStyle w:val="notranslate"/>
          <w:rFonts w:ascii="Calibri" w:hAnsi="Calibri"/>
          <w:sz w:val="28"/>
          <w:szCs w:val="28"/>
        </w:rPr>
        <w:t>servicios</w:t>
      </w:r>
      <w:proofErr w:type="spellEnd"/>
      <w:r>
        <w:rPr>
          <w:rStyle w:val="notranslate"/>
          <w:rFonts w:ascii="Calibri" w:hAnsi="Calibri"/>
          <w:sz w:val="28"/>
          <w:szCs w:val="28"/>
        </w:rPr>
        <w:t xml:space="preserve"> </w:t>
      </w:r>
      <w:proofErr w:type="spellStart"/>
      <w:r>
        <w:rPr>
          <w:rStyle w:val="notranslate"/>
          <w:rFonts w:ascii="Calibri" w:hAnsi="Calibri"/>
          <w:sz w:val="28"/>
          <w:szCs w:val="28"/>
        </w:rPr>
        <w:t>financieros</w:t>
      </w:r>
      <w:proofErr w:type="spellEnd"/>
      <w:r>
        <w:rPr>
          <w:rStyle w:val="notranslate"/>
        </w:rPr>
        <w:t xml:space="preserve"> </w:t>
      </w:r>
      <w:r>
        <w:rPr>
          <w:rStyle w:val="notranslate"/>
          <w:rFonts w:ascii="Calibri" w:hAnsi="Calibri"/>
          <w:sz w:val="28"/>
          <w:szCs w:val="28"/>
        </w:rPr>
        <w:t>de LifeStream</w:t>
      </w:r>
      <w:r>
        <w:t xml:space="preserve"> </w:t>
      </w:r>
    </w:p>
    <w:p w:rsidR="00587DAA" w:rsidRDefault="00587DAA" w:rsidP="00587DAA">
      <w:pPr>
        <w:pStyle w:val="NormalWeb"/>
        <w:spacing w:after="200"/>
      </w:pPr>
      <w:r>
        <w:rPr>
          <w:rStyle w:val="google-src-text1"/>
          <w:rFonts w:ascii="Calibri" w:hAnsi="Calibri"/>
          <w:b/>
          <w:bCs/>
        </w:rPr>
        <w:t>Contact Us:</w:t>
      </w:r>
      <w:r>
        <w:rPr>
          <w:rStyle w:val="notranslate"/>
        </w:rPr>
        <w:t xml:space="preserve"> </w:t>
      </w:r>
      <w:proofErr w:type="spellStart"/>
      <w:r>
        <w:rPr>
          <w:rStyle w:val="notranslate"/>
          <w:rFonts w:ascii="Calibri" w:hAnsi="Calibri"/>
          <w:b/>
          <w:bCs/>
        </w:rPr>
        <w:t>Contáctenos</w:t>
      </w:r>
      <w:proofErr w:type="spellEnd"/>
      <w:r>
        <w:rPr>
          <w:rStyle w:val="notranslate"/>
          <w:rFonts w:ascii="Calibri" w:hAnsi="Calibri"/>
          <w:b/>
          <w:bCs/>
        </w:rPr>
        <w:t>:</w:t>
      </w:r>
      <w:r>
        <w:t xml:space="preserve"> </w:t>
      </w:r>
    </w:p>
    <w:p w:rsidR="00587DAA" w:rsidRDefault="00587DAA" w:rsidP="00587DAA">
      <w:pPr>
        <w:pStyle w:val="NormalWeb"/>
        <w:spacing w:after="200"/>
        <w:ind w:left="720"/>
      </w:pPr>
      <w:r>
        <w:rPr>
          <w:rStyle w:val="google-src-text1"/>
          <w:rFonts w:ascii="Calibri" w:hAnsi="Calibri"/>
        </w:rPr>
        <w:t>Do you have billing questions or need further assistance?</w:t>
      </w:r>
      <w:r>
        <w:rPr>
          <w:rStyle w:val="notranslate"/>
        </w:rPr>
        <w:t xml:space="preserve"> </w:t>
      </w:r>
      <w:proofErr w:type="gramStart"/>
      <w:r>
        <w:rPr>
          <w:rStyle w:val="notranslate"/>
          <w:rFonts w:ascii="Calibri" w:hAnsi="Calibri"/>
        </w:rPr>
        <w:t>¿</w:t>
      </w:r>
      <w:proofErr w:type="spellStart"/>
      <w:r>
        <w:rPr>
          <w:rStyle w:val="notranslate"/>
          <w:rFonts w:ascii="Calibri" w:hAnsi="Calibri"/>
        </w:rPr>
        <w:t>Tiene</w:t>
      </w:r>
      <w:proofErr w:type="spellEnd"/>
      <w:r>
        <w:rPr>
          <w:rStyle w:val="notranslate"/>
          <w:rFonts w:ascii="Calibri" w:hAnsi="Calibri"/>
        </w:rPr>
        <w:t xml:space="preserve"> </w:t>
      </w:r>
      <w:proofErr w:type="spellStart"/>
      <w:r>
        <w:rPr>
          <w:rStyle w:val="notranslate"/>
          <w:rFonts w:ascii="Calibri" w:hAnsi="Calibri"/>
        </w:rPr>
        <w:t>preguntas</w:t>
      </w:r>
      <w:proofErr w:type="spellEnd"/>
      <w:r>
        <w:rPr>
          <w:rStyle w:val="notranslate"/>
          <w:rFonts w:ascii="Calibri" w:hAnsi="Calibri"/>
        </w:rPr>
        <w:t xml:space="preserve"> </w:t>
      </w:r>
      <w:proofErr w:type="spellStart"/>
      <w:r>
        <w:rPr>
          <w:rStyle w:val="notranslate"/>
          <w:rFonts w:ascii="Calibri" w:hAnsi="Calibri"/>
        </w:rPr>
        <w:t>sobre</w:t>
      </w:r>
      <w:proofErr w:type="spellEnd"/>
      <w:r>
        <w:rPr>
          <w:rStyle w:val="notranslate"/>
          <w:rFonts w:ascii="Calibri" w:hAnsi="Calibri"/>
        </w:rPr>
        <w:t xml:space="preserve"> la </w:t>
      </w:r>
      <w:proofErr w:type="spellStart"/>
      <w:r>
        <w:rPr>
          <w:rStyle w:val="notranslate"/>
          <w:rFonts w:ascii="Calibri" w:hAnsi="Calibri"/>
        </w:rPr>
        <w:t>facturación</w:t>
      </w:r>
      <w:proofErr w:type="spellEnd"/>
      <w:r>
        <w:rPr>
          <w:rStyle w:val="notranslate"/>
          <w:rFonts w:ascii="Calibri" w:hAnsi="Calibri"/>
        </w:rPr>
        <w:t xml:space="preserve"> o </w:t>
      </w:r>
      <w:proofErr w:type="spellStart"/>
      <w:r>
        <w:rPr>
          <w:rStyle w:val="notranslate"/>
          <w:rFonts w:ascii="Calibri" w:hAnsi="Calibri"/>
        </w:rPr>
        <w:t>necesita</w:t>
      </w:r>
      <w:proofErr w:type="spellEnd"/>
      <w:r>
        <w:rPr>
          <w:rStyle w:val="notranslate"/>
          <w:rFonts w:ascii="Calibri" w:hAnsi="Calibri"/>
        </w:rPr>
        <w:t xml:space="preserve"> </w:t>
      </w:r>
      <w:proofErr w:type="spellStart"/>
      <w:r>
        <w:rPr>
          <w:rStyle w:val="notranslate"/>
          <w:rFonts w:ascii="Calibri" w:hAnsi="Calibri"/>
        </w:rPr>
        <w:t>más</w:t>
      </w:r>
      <w:proofErr w:type="spellEnd"/>
      <w:r>
        <w:rPr>
          <w:rStyle w:val="notranslate"/>
          <w:rFonts w:ascii="Calibri" w:hAnsi="Calibri"/>
        </w:rPr>
        <w:t xml:space="preserve"> </w:t>
      </w:r>
      <w:proofErr w:type="spellStart"/>
      <w:r>
        <w:rPr>
          <w:rStyle w:val="notranslate"/>
          <w:rFonts w:ascii="Calibri" w:hAnsi="Calibri"/>
        </w:rPr>
        <w:t>ayuda</w:t>
      </w:r>
      <w:proofErr w:type="spellEnd"/>
      <w:r>
        <w:rPr>
          <w:rStyle w:val="notranslate"/>
          <w:rFonts w:ascii="Calibri" w:hAnsi="Calibri"/>
        </w:rPr>
        <w:t>?</w:t>
      </w:r>
      <w:proofErr w:type="gramEnd"/>
      <w:r>
        <w:t xml:space="preserve"> </w:t>
      </w:r>
    </w:p>
    <w:p w:rsidR="00587DAA" w:rsidRDefault="00587DAA" w:rsidP="00587DAA">
      <w:pPr>
        <w:pStyle w:val="NormalWeb"/>
        <w:spacing w:after="200"/>
        <w:ind w:left="720"/>
      </w:pPr>
      <w:r>
        <w:rPr>
          <w:rStyle w:val="google-src-text1"/>
          <w:rFonts w:ascii="Calibri" w:hAnsi="Calibri"/>
        </w:rPr>
        <w:t>T</w:t>
      </w:r>
      <w:r>
        <w:rPr>
          <w:rStyle w:val="google-src-text1"/>
        </w:rPr>
        <w:t xml:space="preserve"> </w:t>
      </w:r>
      <w:r>
        <w:rPr>
          <w:rStyle w:val="google-src-text1"/>
          <w:rFonts w:ascii="Calibri" w:hAnsi="Calibri"/>
        </w:rPr>
        <w:t>o speak with someone about your bill</w:t>
      </w:r>
      <w:r>
        <w:rPr>
          <w:rStyle w:val="google-src-text1"/>
        </w:rPr>
        <w:t xml:space="preserve"> </w:t>
      </w:r>
      <w:r>
        <w:rPr>
          <w:rStyle w:val="google-src-text1"/>
          <w:rFonts w:ascii="Calibri" w:hAnsi="Calibri"/>
        </w:rPr>
        <w:t>,</w:t>
      </w:r>
      <w:r>
        <w:rPr>
          <w:rStyle w:val="google-src-text1"/>
        </w:rPr>
        <w:t xml:space="preserve"> </w:t>
      </w:r>
      <w:r>
        <w:rPr>
          <w:rStyle w:val="google-src-text1"/>
          <w:rFonts w:ascii="Calibri" w:hAnsi="Calibri"/>
        </w:rPr>
        <w:t>to pay your bill</w:t>
      </w:r>
      <w:r>
        <w:rPr>
          <w:rStyle w:val="google-src-text1"/>
        </w:rPr>
        <w:t xml:space="preserve"> </w:t>
      </w:r>
      <w:r>
        <w:rPr>
          <w:rStyle w:val="google-src-text1"/>
          <w:rFonts w:ascii="Calibri" w:hAnsi="Calibri"/>
        </w:rPr>
        <w:t>, or to make payment arrangements</w:t>
      </w:r>
      <w:r>
        <w:rPr>
          <w:rStyle w:val="google-src-text1"/>
        </w:rPr>
        <w:t xml:space="preserve"> </w:t>
      </w:r>
      <w:r>
        <w:rPr>
          <w:rStyle w:val="google-src-text1"/>
          <w:rFonts w:ascii="Calibri" w:hAnsi="Calibri"/>
        </w:rPr>
        <w:t>over the phone – please call one of</w:t>
      </w:r>
      <w:r>
        <w:rPr>
          <w:rStyle w:val="google-src-text1"/>
        </w:rPr>
        <w:t xml:space="preserve"> </w:t>
      </w:r>
      <w:r>
        <w:rPr>
          <w:rStyle w:val="google-src-text1"/>
          <w:rFonts w:ascii="Calibri" w:hAnsi="Calibri"/>
        </w:rPr>
        <w:t>LifeStream's</w:t>
      </w:r>
      <w:r>
        <w:rPr>
          <w:rStyle w:val="google-src-text1"/>
        </w:rPr>
        <w:t xml:space="preserve"> </w:t>
      </w:r>
      <w:r>
        <w:rPr>
          <w:rStyle w:val="google-src-text1"/>
          <w:rFonts w:ascii="Calibri" w:hAnsi="Calibri"/>
        </w:rPr>
        <w:t>Billing Department Representatives at (352) 315-7500</w:t>
      </w:r>
      <w:r>
        <w:rPr>
          <w:rStyle w:val="google-src-text1"/>
        </w:rPr>
        <w:t xml:space="preserve"> </w:t>
      </w:r>
      <w:r>
        <w:rPr>
          <w:rStyle w:val="google-src-text1"/>
          <w:rFonts w:ascii="Calibri" w:hAnsi="Calibri"/>
        </w:rPr>
        <w:t>or visit our Hospital facility located at:</w:t>
      </w:r>
      <w:r>
        <w:rPr>
          <w:rStyle w:val="notranslate"/>
        </w:rPr>
        <w:t xml:space="preserve"> </w:t>
      </w:r>
      <w:r>
        <w:rPr>
          <w:rStyle w:val="notranslate"/>
          <w:rFonts w:ascii="Calibri" w:hAnsi="Calibri"/>
        </w:rPr>
        <w:t>Para</w:t>
      </w:r>
      <w:r>
        <w:rPr>
          <w:rStyle w:val="notranslate"/>
        </w:rPr>
        <w:t xml:space="preserve"> </w:t>
      </w:r>
      <w:proofErr w:type="spellStart"/>
      <w:r>
        <w:rPr>
          <w:rStyle w:val="notranslate"/>
          <w:rFonts w:ascii="Calibri" w:hAnsi="Calibri"/>
        </w:rPr>
        <w:t>hablar</w:t>
      </w:r>
      <w:proofErr w:type="spellEnd"/>
      <w:r>
        <w:rPr>
          <w:rStyle w:val="notranslate"/>
          <w:rFonts w:ascii="Calibri" w:hAnsi="Calibri"/>
        </w:rPr>
        <w:t xml:space="preserve"> con </w:t>
      </w:r>
      <w:proofErr w:type="spellStart"/>
      <w:r>
        <w:rPr>
          <w:rStyle w:val="notranslate"/>
          <w:rFonts w:ascii="Calibri" w:hAnsi="Calibri"/>
        </w:rPr>
        <w:t>alguien</w:t>
      </w:r>
      <w:proofErr w:type="spellEnd"/>
      <w:r>
        <w:rPr>
          <w:rStyle w:val="notranslate"/>
          <w:rFonts w:ascii="Calibri" w:hAnsi="Calibri"/>
        </w:rPr>
        <w:t xml:space="preserve"> </w:t>
      </w:r>
      <w:proofErr w:type="spellStart"/>
      <w:r>
        <w:rPr>
          <w:rStyle w:val="notranslate"/>
          <w:rFonts w:ascii="Calibri" w:hAnsi="Calibri"/>
        </w:rPr>
        <w:t>sobre</w:t>
      </w:r>
      <w:proofErr w:type="spellEnd"/>
      <w:r>
        <w:rPr>
          <w:rStyle w:val="notranslate"/>
          <w:rFonts w:ascii="Calibri" w:hAnsi="Calibri"/>
        </w:rPr>
        <w:t xml:space="preserve"> </w:t>
      </w:r>
      <w:proofErr w:type="spellStart"/>
      <w:r>
        <w:rPr>
          <w:rStyle w:val="notranslate"/>
          <w:rFonts w:ascii="Calibri" w:hAnsi="Calibri"/>
        </w:rPr>
        <w:t>su</w:t>
      </w:r>
      <w:proofErr w:type="spellEnd"/>
      <w:r>
        <w:rPr>
          <w:rStyle w:val="notranslate"/>
          <w:rFonts w:ascii="Calibri" w:hAnsi="Calibri"/>
        </w:rPr>
        <w:t xml:space="preserve"> </w:t>
      </w:r>
      <w:proofErr w:type="spellStart"/>
      <w:proofErr w:type="gramStart"/>
      <w:r>
        <w:rPr>
          <w:rStyle w:val="notranslate"/>
          <w:rFonts w:ascii="Calibri" w:hAnsi="Calibri"/>
        </w:rPr>
        <w:t>factura</w:t>
      </w:r>
      <w:proofErr w:type="spellEnd"/>
      <w:r>
        <w:rPr>
          <w:rStyle w:val="notranslate"/>
        </w:rPr>
        <w:t xml:space="preserve"> </w:t>
      </w:r>
      <w:r>
        <w:rPr>
          <w:rStyle w:val="notranslate"/>
          <w:rFonts w:ascii="Calibri" w:hAnsi="Calibri"/>
        </w:rPr>
        <w:t>,</w:t>
      </w:r>
      <w:proofErr w:type="gramEnd"/>
      <w:r>
        <w:rPr>
          <w:rStyle w:val="notranslate"/>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pagarla</w:t>
      </w:r>
      <w:proofErr w:type="spellEnd"/>
      <w:r>
        <w:rPr>
          <w:rStyle w:val="notranslate"/>
        </w:rPr>
        <w:t xml:space="preserve"> </w:t>
      </w:r>
      <w:r>
        <w:rPr>
          <w:rStyle w:val="notranslate"/>
          <w:rFonts w:ascii="Calibri" w:hAnsi="Calibri"/>
        </w:rPr>
        <w:t xml:space="preserve">o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hacer</w:t>
      </w:r>
      <w:proofErr w:type="spellEnd"/>
      <w:r>
        <w:rPr>
          <w:rStyle w:val="notranslate"/>
          <w:rFonts w:ascii="Calibri" w:hAnsi="Calibri"/>
        </w:rPr>
        <w:t xml:space="preserve"> </w:t>
      </w:r>
      <w:proofErr w:type="spellStart"/>
      <w:r>
        <w:rPr>
          <w:rStyle w:val="notranslate"/>
          <w:rFonts w:ascii="Calibri" w:hAnsi="Calibri"/>
        </w:rPr>
        <w:t>arreglos</w:t>
      </w:r>
      <w:proofErr w:type="spellEnd"/>
      <w:r>
        <w:rPr>
          <w:rStyle w:val="notranslate"/>
          <w:rFonts w:ascii="Calibri" w:hAnsi="Calibri"/>
        </w:rPr>
        <w:t xml:space="preserve"> de </w:t>
      </w:r>
      <w:proofErr w:type="spellStart"/>
      <w:r>
        <w:rPr>
          <w:rStyle w:val="notranslate"/>
          <w:rFonts w:ascii="Calibri" w:hAnsi="Calibri"/>
        </w:rPr>
        <w:t>pago</w:t>
      </w:r>
      <w:proofErr w:type="spellEnd"/>
      <w:r>
        <w:rPr>
          <w:rStyle w:val="notranslate"/>
        </w:rPr>
        <w:t xml:space="preserve"> </w:t>
      </w:r>
      <w:proofErr w:type="spellStart"/>
      <w:r>
        <w:rPr>
          <w:rStyle w:val="notranslate"/>
          <w:rFonts w:ascii="Calibri" w:hAnsi="Calibri"/>
        </w:rPr>
        <w:t>por</w:t>
      </w:r>
      <w:proofErr w:type="spellEnd"/>
      <w:r>
        <w:rPr>
          <w:rStyle w:val="notranslate"/>
          <w:rFonts w:ascii="Calibri" w:hAnsi="Calibri"/>
        </w:rPr>
        <w:t xml:space="preserve"> </w:t>
      </w:r>
      <w:proofErr w:type="spellStart"/>
      <w:r>
        <w:rPr>
          <w:rStyle w:val="notranslate"/>
          <w:rFonts w:ascii="Calibri" w:hAnsi="Calibri"/>
        </w:rPr>
        <w:t>teléfono</w:t>
      </w:r>
      <w:proofErr w:type="spellEnd"/>
      <w:r>
        <w:rPr>
          <w:rStyle w:val="notranslate"/>
          <w:rFonts w:ascii="Calibri" w:hAnsi="Calibri"/>
        </w:rPr>
        <w:t xml:space="preserve">, </w:t>
      </w:r>
      <w:proofErr w:type="spellStart"/>
      <w:r>
        <w:rPr>
          <w:rStyle w:val="notranslate"/>
          <w:rFonts w:ascii="Calibri" w:hAnsi="Calibri"/>
        </w:rPr>
        <w:t>llame</w:t>
      </w:r>
      <w:proofErr w:type="spellEnd"/>
      <w:r>
        <w:rPr>
          <w:rStyle w:val="notranslate"/>
          <w:rFonts w:ascii="Calibri" w:hAnsi="Calibri"/>
        </w:rPr>
        <w:t xml:space="preserve"> a </w:t>
      </w:r>
      <w:proofErr w:type="spellStart"/>
      <w:r>
        <w:rPr>
          <w:rStyle w:val="notranslate"/>
          <w:rFonts w:ascii="Calibri" w:hAnsi="Calibri"/>
        </w:rPr>
        <w:t>uno</w:t>
      </w:r>
      <w:proofErr w:type="spellEnd"/>
      <w:r>
        <w:rPr>
          <w:rStyle w:val="notranslate"/>
          <w:rFonts w:ascii="Calibri" w:hAnsi="Calibri"/>
        </w:rPr>
        <w:t xml:space="preserve"> de los</w:t>
      </w:r>
      <w:r>
        <w:rPr>
          <w:rStyle w:val="notranslate"/>
        </w:rPr>
        <w:t xml:space="preserve"> </w:t>
      </w:r>
      <w:proofErr w:type="spellStart"/>
      <w:r>
        <w:rPr>
          <w:rStyle w:val="notranslate"/>
          <w:rFonts w:ascii="Calibri" w:hAnsi="Calibri"/>
        </w:rPr>
        <w:t>Representantes</w:t>
      </w:r>
      <w:proofErr w:type="spellEnd"/>
      <w:r>
        <w:rPr>
          <w:rStyle w:val="notranslate"/>
          <w:rFonts w:ascii="Calibri" w:hAnsi="Calibri"/>
        </w:rPr>
        <w:t xml:space="preserve"> del</w:t>
      </w:r>
      <w:r>
        <w:rPr>
          <w:rStyle w:val="notranslate"/>
        </w:rPr>
        <w:t xml:space="preserve"> </w:t>
      </w:r>
      <w:proofErr w:type="spellStart"/>
      <w:r>
        <w:rPr>
          <w:rStyle w:val="notranslate"/>
          <w:rFonts w:ascii="Calibri" w:hAnsi="Calibri"/>
        </w:rPr>
        <w:t>Departamento</w:t>
      </w:r>
      <w:proofErr w:type="spellEnd"/>
      <w:r>
        <w:rPr>
          <w:rStyle w:val="notranslate"/>
          <w:rFonts w:ascii="Calibri" w:hAnsi="Calibri"/>
        </w:rPr>
        <w:t xml:space="preserve"> de </w:t>
      </w:r>
      <w:proofErr w:type="spellStart"/>
      <w:r>
        <w:rPr>
          <w:rStyle w:val="notranslate"/>
          <w:rFonts w:ascii="Calibri" w:hAnsi="Calibri"/>
        </w:rPr>
        <w:t>Facturación</w:t>
      </w:r>
      <w:proofErr w:type="spellEnd"/>
      <w:r>
        <w:rPr>
          <w:rStyle w:val="notranslate"/>
        </w:rPr>
        <w:t xml:space="preserve"> </w:t>
      </w:r>
      <w:r>
        <w:rPr>
          <w:rStyle w:val="notranslate"/>
          <w:rFonts w:ascii="Calibri" w:hAnsi="Calibri"/>
        </w:rPr>
        <w:t>de</w:t>
      </w:r>
      <w:r>
        <w:rPr>
          <w:rStyle w:val="notranslate"/>
        </w:rPr>
        <w:t xml:space="preserve"> </w:t>
      </w:r>
      <w:r>
        <w:rPr>
          <w:rStyle w:val="notranslate"/>
          <w:rFonts w:ascii="Calibri" w:hAnsi="Calibri"/>
        </w:rPr>
        <w:t>LifeStream</w:t>
      </w:r>
      <w:r>
        <w:rPr>
          <w:rStyle w:val="notranslate"/>
        </w:rPr>
        <w:t xml:space="preserve"> </w:t>
      </w:r>
      <w:r>
        <w:rPr>
          <w:rStyle w:val="notranslate"/>
          <w:rFonts w:ascii="Calibri" w:hAnsi="Calibri"/>
        </w:rPr>
        <w:t>al (352) 315-7500</w:t>
      </w:r>
      <w:r>
        <w:rPr>
          <w:rStyle w:val="notranslate"/>
        </w:rPr>
        <w:t xml:space="preserve"> </w:t>
      </w:r>
      <w:r>
        <w:rPr>
          <w:rStyle w:val="notranslate"/>
          <w:rFonts w:ascii="Calibri" w:hAnsi="Calibri"/>
        </w:rPr>
        <w:t xml:space="preserve">o </w:t>
      </w:r>
      <w:proofErr w:type="spellStart"/>
      <w:r>
        <w:rPr>
          <w:rStyle w:val="notranslate"/>
          <w:rFonts w:ascii="Calibri" w:hAnsi="Calibri"/>
        </w:rPr>
        <w:t>visite</w:t>
      </w:r>
      <w:proofErr w:type="spellEnd"/>
      <w:r>
        <w:rPr>
          <w:rStyle w:val="notranslate"/>
          <w:rFonts w:ascii="Calibri" w:hAnsi="Calibri"/>
        </w:rPr>
        <w:t xml:space="preserve"> </w:t>
      </w:r>
      <w:proofErr w:type="spellStart"/>
      <w:r>
        <w:rPr>
          <w:rStyle w:val="notranslate"/>
          <w:rFonts w:ascii="Calibri" w:hAnsi="Calibri"/>
        </w:rPr>
        <w:t>nuestro</w:t>
      </w:r>
      <w:proofErr w:type="spellEnd"/>
      <w:r>
        <w:rPr>
          <w:rStyle w:val="notranslate"/>
          <w:rFonts w:ascii="Calibri" w:hAnsi="Calibri"/>
        </w:rPr>
        <w:t xml:space="preserve"> </w:t>
      </w:r>
      <w:proofErr w:type="spellStart"/>
      <w:r>
        <w:rPr>
          <w:rStyle w:val="notranslate"/>
          <w:rFonts w:ascii="Calibri" w:hAnsi="Calibri"/>
        </w:rPr>
        <w:t>centro</w:t>
      </w:r>
      <w:proofErr w:type="spellEnd"/>
      <w:r>
        <w:rPr>
          <w:rStyle w:val="notranslate"/>
          <w:rFonts w:ascii="Calibri" w:hAnsi="Calibri"/>
        </w:rPr>
        <w:t xml:space="preserve"> </w:t>
      </w:r>
      <w:proofErr w:type="spellStart"/>
      <w:r>
        <w:rPr>
          <w:rStyle w:val="notranslate"/>
          <w:rFonts w:ascii="Calibri" w:hAnsi="Calibri"/>
        </w:rPr>
        <w:t>hospitalario</w:t>
      </w:r>
      <w:proofErr w:type="spellEnd"/>
      <w:r>
        <w:rPr>
          <w:rStyle w:val="notranslate"/>
          <w:rFonts w:ascii="Calibri" w:hAnsi="Calibri"/>
        </w:rPr>
        <w:t xml:space="preserve"> </w:t>
      </w:r>
      <w:proofErr w:type="spellStart"/>
      <w:r>
        <w:rPr>
          <w:rStyle w:val="notranslate"/>
          <w:rFonts w:ascii="Calibri" w:hAnsi="Calibri"/>
        </w:rPr>
        <w:t>ubicado</w:t>
      </w:r>
      <w:proofErr w:type="spellEnd"/>
      <w:r>
        <w:rPr>
          <w:rStyle w:val="notranslate"/>
          <w:rFonts w:ascii="Calibri" w:hAnsi="Calibri"/>
        </w:rPr>
        <w:t xml:space="preserve"> en:</w:t>
      </w:r>
      <w:r>
        <w:t xml:space="preserve"> </w:t>
      </w:r>
    </w:p>
    <w:p w:rsidR="00587DAA" w:rsidRDefault="00587DAA" w:rsidP="00587DAA">
      <w:pPr>
        <w:pStyle w:val="NormalWeb"/>
        <w:spacing w:after="0"/>
        <w:ind w:left="1440"/>
      </w:pPr>
      <w:r>
        <w:rPr>
          <w:rStyle w:val="google-src-text1"/>
          <w:rFonts w:ascii="Calibri" w:hAnsi="Calibri"/>
        </w:rPr>
        <w:t>2020 Tally Rd.</w:t>
      </w:r>
      <w:r>
        <w:rPr>
          <w:rStyle w:val="notranslate"/>
        </w:rPr>
        <w:t xml:space="preserve"> </w:t>
      </w:r>
      <w:r>
        <w:rPr>
          <w:rStyle w:val="notranslate"/>
          <w:rFonts w:ascii="Calibri" w:hAnsi="Calibri"/>
        </w:rPr>
        <w:t>2020 Tally Rd.</w:t>
      </w:r>
      <w:r>
        <w:t xml:space="preserve"> </w:t>
      </w:r>
    </w:p>
    <w:p w:rsidR="00587DAA" w:rsidRDefault="00587DAA" w:rsidP="00587DAA">
      <w:pPr>
        <w:pStyle w:val="NormalWeb"/>
        <w:spacing w:after="0"/>
        <w:ind w:left="1440"/>
      </w:pPr>
      <w:r>
        <w:rPr>
          <w:rStyle w:val="google-src-text1"/>
          <w:rFonts w:ascii="Calibri" w:hAnsi="Calibri"/>
        </w:rPr>
        <w:t>Leesburg, FL 34748</w:t>
      </w:r>
      <w:r>
        <w:rPr>
          <w:rStyle w:val="notranslate"/>
        </w:rPr>
        <w:t xml:space="preserve"> </w:t>
      </w:r>
      <w:r>
        <w:rPr>
          <w:rStyle w:val="notranslate"/>
          <w:rFonts w:ascii="Calibri" w:hAnsi="Calibri"/>
        </w:rPr>
        <w:t>Leesburg, FL 34748</w:t>
      </w:r>
      <w:r>
        <w:t xml:space="preserve"> </w:t>
      </w:r>
    </w:p>
    <w:p w:rsidR="00587DAA" w:rsidRDefault="00587DAA" w:rsidP="00587DAA">
      <w:pPr>
        <w:pStyle w:val="NormalWeb"/>
        <w:spacing w:after="0"/>
        <w:ind w:left="1440"/>
      </w:pPr>
      <w:r>
        <w:rPr>
          <w:rFonts w:ascii="Calibri" w:hAnsi="Calibri"/>
        </w:rPr>
        <w:t> </w:t>
      </w:r>
    </w:p>
    <w:p w:rsidR="00587DAA" w:rsidRDefault="00587DAA" w:rsidP="00587DAA">
      <w:pPr>
        <w:pStyle w:val="NormalWeb"/>
        <w:spacing w:after="200"/>
      </w:pPr>
      <w:r>
        <w:rPr>
          <w:rStyle w:val="google-src-text1"/>
          <w:rFonts w:ascii="Calibri" w:hAnsi="Calibri"/>
          <w:b/>
          <w:bCs/>
        </w:rPr>
        <w:t>Health Plan</w:t>
      </w:r>
      <w:r>
        <w:rPr>
          <w:rStyle w:val="google-src-text1"/>
        </w:rPr>
        <w:t xml:space="preserve"> </w:t>
      </w:r>
      <w:r>
        <w:rPr>
          <w:rStyle w:val="google-src-text1"/>
          <w:rFonts w:ascii="Calibri" w:hAnsi="Calibri"/>
          <w:b/>
          <w:bCs/>
        </w:rPr>
        <w:t>Billing:</w:t>
      </w:r>
      <w:r>
        <w:rPr>
          <w:rStyle w:val="notranslate"/>
        </w:rPr>
        <w:t xml:space="preserve"> </w:t>
      </w:r>
      <w:proofErr w:type="spellStart"/>
      <w:r>
        <w:rPr>
          <w:rStyle w:val="notranslate"/>
          <w:rFonts w:ascii="Calibri" w:hAnsi="Calibri"/>
          <w:b/>
          <w:bCs/>
        </w:rPr>
        <w:t>Facturación</w:t>
      </w:r>
      <w:proofErr w:type="spellEnd"/>
      <w:r>
        <w:rPr>
          <w:rStyle w:val="notranslate"/>
          <w:rFonts w:ascii="Calibri" w:hAnsi="Calibri"/>
          <w:b/>
          <w:bCs/>
        </w:rPr>
        <w:t xml:space="preserve"> del</w:t>
      </w:r>
      <w:r>
        <w:rPr>
          <w:rStyle w:val="notranslate"/>
        </w:rPr>
        <w:t xml:space="preserve"> </w:t>
      </w:r>
      <w:r>
        <w:rPr>
          <w:rStyle w:val="notranslate"/>
          <w:rFonts w:ascii="Calibri" w:hAnsi="Calibri"/>
          <w:b/>
          <w:bCs/>
        </w:rPr>
        <w:t xml:space="preserve">plan de </w:t>
      </w:r>
      <w:proofErr w:type="spellStart"/>
      <w:proofErr w:type="gramStart"/>
      <w:r>
        <w:rPr>
          <w:rStyle w:val="notranslate"/>
          <w:rFonts w:ascii="Calibri" w:hAnsi="Calibri"/>
          <w:b/>
          <w:bCs/>
        </w:rPr>
        <w:t>salud</w:t>
      </w:r>
      <w:proofErr w:type="spellEnd"/>
      <w:r>
        <w:rPr>
          <w:rStyle w:val="notranslate"/>
        </w:rPr>
        <w:t xml:space="preserve"> </w:t>
      </w:r>
      <w:r>
        <w:rPr>
          <w:rStyle w:val="notranslate"/>
          <w:rFonts w:ascii="Calibri" w:hAnsi="Calibri"/>
          <w:b/>
          <w:bCs/>
        </w:rPr>
        <w:t>:</w:t>
      </w:r>
      <w:proofErr w:type="gramEnd"/>
      <w:r>
        <w:t xml:space="preserve"> </w:t>
      </w:r>
    </w:p>
    <w:p w:rsidR="00587DAA" w:rsidRDefault="00587DAA" w:rsidP="00587DAA">
      <w:pPr>
        <w:pStyle w:val="NormalWeb"/>
        <w:spacing w:after="200"/>
        <w:ind w:left="720"/>
      </w:pPr>
      <w:r>
        <w:rPr>
          <w:rStyle w:val="google-src-text1"/>
          <w:rFonts w:ascii="Calibri" w:hAnsi="Calibri"/>
        </w:rPr>
        <w:t>LifeStream accepts</w:t>
      </w:r>
      <w:r>
        <w:rPr>
          <w:rStyle w:val="google-src-text1"/>
        </w:rPr>
        <w:t xml:space="preserve"> </w:t>
      </w:r>
      <w:r>
        <w:rPr>
          <w:rStyle w:val="google-src-text1"/>
          <w:rFonts w:ascii="Calibri" w:hAnsi="Calibri"/>
        </w:rPr>
        <w:t>most major</w:t>
      </w:r>
      <w:r>
        <w:rPr>
          <w:rStyle w:val="google-src-text1"/>
        </w:rPr>
        <w:t xml:space="preserve"> </w:t>
      </w:r>
      <w:r>
        <w:rPr>
          <w:rStyle w:val="google-src-text1"/>
          <w:rFonts w:ascii="Calibri" w:hAnsi="Calibri"/>
        </w:rPr>
        <w:t>health plans</w:t>
      </w:r>
      <w:r>
        <w:rPr>
          <w:rStyle w:val="google-src-text1"/>
        </w:rPr>
        <w:t xml:space="preserve"> </w:t>
      </w:r>
      <w:r>
        <w:rPr>
          <w:rStyle w:val="google-src-text1"/>
          <w:rFonts w:ascii="Calibri" w:hAnsi="Calibri"/>
        </w:rPr>
        <w:t>, including Medicare and Medicaid</w:t>
      </w:r>
      <w:r>
        <w:rPr>
          <w:rStyle w:val="google-src-text1"/>
        </w:rPr>
        <w:t xml:space="preserve"> </w:t>
      </w:r>
      <w:r>
        <w:rPr>
          <w:rStyle w:val="google-src-text1"/>
          <w:rFonts w:ascii="Calibri" w:hAnsi="Calibri"/>
        </w:rPr>
        <w:t>.</w:t>
      </w:r>
      <w:r>
        <w:rPr>
          <w:rStyle w:val="notranslate"/>
        </w:rPr>
        <w:t xml:space="preserve"> </w:t>
      </w:r>
      <w:r>
        <w:rPr>
          <w:rStyle w:val="notranslate"/>
          <w:rFonts w:ascii="Calibri" w:hAnsi="Calibri"/>
        </w:rPr>
        <w:t xml:space="preserve">LifeStream </w:t>
      </w:r>
      <w:proofErr w:type="spellStart"/>
      <w:r>
        <w:rPr>
          <w:rStyle w:val="notranslate"/>
          <w:rFonts w:ascii="Calibri" w:hAnsi="Calibri"/>
        </w:rPr>
        <w:t>acepta</w:t>
      </w:r>
      <w:proofErr w:type="spellEnd"/>
      <w:r>
        <w:rPr>
          <w:rStyle w:val="notranslate"/>
          <w:rFonts w:ascii="Calibri" w:hAnsi="Calibri"/>
        </w:rPr>
        <w:t xml:space="preserve"> la</w:t>
      </w:r>
      <w:r>
        <w:rPr>
          <w:rStyle w:val="notranslate"/>
        </w:rPr>
        <w:t xml:space="preserve"> </w:t>
      </w:r>
      <w:proofErr w:type="spellStart"/>
      <w:r>
        <w:rPr>
          <w:rStyle w:val="notranslate"/>
          <w:rFonts w:ascii="Calibri" w:hAnsi="Calibri"/>
        </w:rPr>
        <w:t>mayoría</w:t>
      </w:r>
      <w:proofErr w:type="spellEnd"/>
      <w:r>
        <w:rPr>
          <w:rStyle w:val="notranslate"/>
          <w:rFonts w:ascii="Calibri" w:hAnsi="Calibri"/>
        </w:rPr>
        <w:t xml:space="preserve"> de los </w:t>
      </w:r>
      <w:proofErr w:type="spellStart"/>
      <w:r>
        <w:rPr>
          <w:rStyle w:val="notranslate"/>
          <w:rFonts w:ascii="Calibri" w:hAnsi="Calibri"/>
        </w:rPr>
        <w:t>principales</w:t>
      </w:r>
      <w:proofErr w:type="spellEnd"/>
      <w:r>
        <w:rPr>
          <w:rStyle w:val="notranslate"/>
        </w:rPr>
        <w:t xml:space="preserve"> </w:t>
      </w:r>
      <w:r>
        <w:rPr>
          <w:rStyle w:val="notranslate"/>
          <w:rFonts w:ascii="Calibri" w:hAnsi="Calibri"/>
        </w:rPr>
        <w:t xml:space="preserve">planes de </w:t>
      </w:r>
      <w:proofErr w:type="spellStart"/>
      <w:proofErr w:type="gramStart"/>
      <w:r>
        <w:rPr>
          <w:rStyle w:val="notranslate"/>
          <w:rFonts w:ascii="Calibri" w:hAnsi="Calibri"/>
        </w:rPr>
        <w:t>salud</w:t>
      </w:r>
      <w:proofErr w:type="spellEnd"/>
      <w:r>
        <w:rPr>
          <w:rStyle w:val="notranslate"/>
        </w:rPr>
        <w:t xml:space="preserve"> </w:t>
      </w:r>
      <w:r>
        <w:rPr>
          <w:rStyle w:val="notranslate"/>
          <w:rFonts w:ascii="Calibri" w:hAnsi="Calibri"/>
        </w:rPr>
        <w:t>,</w:t>
      </w:r>
      <w:proofErr w:type="gramEnd"/>
      <w:r>
        <w:rPr>
          <w:rStyle w:val="notranslate"/>
          <w:rFonts w:ascii="Calibri" w:hAnsi="Calibri"/>
        </w:rPr>
        <w:t xml:space="preserve"> </w:t>
      </w:r>
      <w:proofErr w:type="spellStart"/>
      <w:r>
        <w:rPr>
          <w:rStyle w:val="notranslate"/>
          <w:rFonts w:ascii="Calibri" w:hAnsi="Calibri"/>
        </w:rPr>
        <w:t>incluidos</w:t>
      </w:r>
      <w:proofErr w:type="spellEnd"/>
      <w:r>
        <w:rPr>
          <w:rStyle w:val="notranslate"/>
          <w:rFonts w:ascii="Calibri" w:hAnsi="Calibri"/>
        </w:rPr>
        <w:t xml:space="preserve"> Medicare y Medicaid</w:t>
      </w:r>
      <w:r>
        <w:rPr>
          <w:rStyle w:val="notranslate"/>
        </w:rPr>
        <w:t xml:space="preserve"> </w:t>
      </w:r>
      <w:r>
        <w:rPr>
          <w:rStyle w:val="notranslate"/>
          <w:rFonts w:ascii="Calibri" w:hAnsi="Calibri"/>
        </w:rPr>
        <w:t>.</w:t>
      </w:r>
      <w:r>
        <w:t xml:space="preserve"> </w:t>
      </w:r>
      <w:r>
        <w:rPr>
          <w:rStyle w:val="google-src-text1"/>
          <w:rFonts w:ascii="Calibri" w:hAnsi="Calibri"/>
        </w:rPr>
        <w:t>If LifeStream has received the information needed to bill your</w:t>
      </w:r>
      <w:r>
        <w:rPr>
          <w:rStyle w:val="google-src-text1"/>
        </w:rPr>
        <w:t xml:space="preserve"> </w:t>
      </w:r>
      <w:r>
        <w:rPr>
          <w:rStyle w:val="google-src-text1"/>
          <w:rFonts w:ascii="Calibri" w:hAnsi="Calibri"/>
        </w:rPr>
        <w:t>health plan</w:t>
      </w:r>
      <w:r>
        <w:rPr>
          <w:rStyle w:val="google-src-text1"/>
        </w:rPr>
        <w:t xml:space="preserve"> </w:t>
      </w:r>
      <w:r>
        <w:rPr>
          <w:rStyle w:val="google-src-text1"/>
          <w:rFonts w:ascii="Calibri" w:hAnsi="Calibri"/>
        </w:rPr>
        <w:t>, we will bill them for the services rendered on your behalf as a courtesy to you.</w:t>
      </w:r>
      <w:r>
        <w:rPr>
          <w:rStyle w:val="notranslate"/>
        </w:rPr>
        <w:t xml:space="preserve"> </w:t>
      </w:r>
      <w:r>
        <w:rPr>
          <w:rStyle w:val="notranslate"/>
          <w:rFonts w:ascii="Calibri" w:hAnsi="Calibri"/>
        </w:rPr>
        <w:t xml:space="preserve">Si LifeStream ha </w:t>
      </w:r>
      <w:proofErr w:type="spellStart"/>
      <w:r>
        <w:rPr>
          <w:rStyle w:val="notranslate"/>
          <w:rFonts w:ascii="Calibri" w:hAnsi="Calibri"/>
        </w:rPr>
        <w:t>recibido</w:t>
      </w:r>
      <w:proofErr w:type="spellEnd"/>
      <w:r>
        <w:rPr>
          <w:rStyle w:val="notranslate"/>
          <w:rFonts w:ascii="Calibri" w:hAnsi="Calibri"/>
        </w:rPr>
        <w:t xml:space="preserve"> la </w:t>
      </w:r>
      <w:proofErr w:type="spellStart"/>
      <w:r>
        <w:rPr>
          <w:rStyle w:val="notranslate"/>
          <w:rFonts w:ascii="Calibri" w:hAnsi="Calibri"/>
        </w:rPr>
        <w:t>información</w:t>
      </w:r>
      <w:proofErr w:type="spellEnd"/>
      <w:r>
        <w:rPr>
          <w:rStyle w:val="notranslate"/>
          <w:rFonts w:ascii="Calibri" w:hAnsi="Calibri"/>
        </w:rPr>
        <w:t xml:space="preserve"> </w:t>
      </w:r>
      <w:proofErr w:type="spellStart"/>
      <w:r>
        <w:rPr>
          <w:rStyle w:val="notranslate"/>
          <w:rFonts w:ascii="Calibri" w:hAnsi="Calibri"/>
        </w:rPr>
        <w:t>necesaria</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facturar</w:t>
      </w:r>
      <w:proofErr w:type="spellEnd"/>
      <w:r>
        <w:rPr>
          <w:rStyle w:val="notranslate"/>
          <w:rFonts w:ascii="Calibri" w:hAnsi="Calibri"/>
        </w:rPr>
        <w:t xml:space="preserve"> a </w:t>
      </w:r>
      <w:proofErr w:type="spellStart"/>
      <w:r>
        <w:rPr>
          <w:rStyle w:val="notranslate"/>
          <w:rFonts w:ascii="Calibri" w:hAnsi="Calibri"/>
        </w:rPr>
        <w:t>su</w:t>
      </w:r>
      <w:proofErr w:type="spellEnd"/>
      <w:r>
        <w:rPr>
          <w:rStyle w:val="notranslate"/>
        </w:rPr>
        <w:t xml:space="preserve"> </w:t>
      </w:r>
      <w:r>
        <w:rPr>
          <w:rStyle w:val="notranslate"/>
          <w:rFonts w:ascii="Calibri" w:hAnsi="Calibri"/>
        </w:rPr>
        <w:t xml:space="preserve">plan de </w:t>
      </w:r>
      <w:proofErr w:type="spellStart"/>
      <w:proofErr w:type="gramStart"/>
      <w:r>
        <w:rPr>
          <w:rStyle w:val="notranslate"/>
          <w:rFonts w:ascii="Calibri" w:hAnsi="Calibri"/>
        </w:rPr>
        <w:t>salud</w:t>
      </w:r>
      <w:proofErr w:type="spellEnd"/>
      <w:r>
        <w:rPr>
          <w:rStyle w:val="notranslate"/>
        </w:rPr>
        <w:t xml:space="preserve"> </w:t>
      </w:r>
      <w:r>
        <w:rPr>
          <w:rStyle w:val="notranslate"/>
          <w:rFonts w:ascii="Calibri" w:hAnsi="Calibri"/>
        </w:rPr>
        <w:t>,</w:t>
      </w:r>
      <w:proofErr w:type="gramEnd"/>
      <w:r>
        <w:rPr>
          <w:rStyle w:val="notranslate"/>
          <w:rFonts w:ascii="Calibri" w:hAnsi="Calibri"/>
        </w:rPr>
        <w:t xml:space="preserve"> les </w:t>
      </w:r>
      <w:proofErr w:type="spellStart"/>
      <w:r>
        <w:rPr>
          <w:rStyle w:val="notranslate"/>
          <w:rFonts w:ascii="Calibri" w:hAnsi="Calibri"/>
        </w:rPr>
        <w:t>facturaremos</w:t>
      </w:r>
      <w:proofErr w:type="spellEnd"/>
      <w:r>
        <w:rPr>
          <w:rStyle w:val="notranslate"/>
          <w:rFonts w:ascii="Calibri" w:hAnsi="Calibri"/>
        </w:rPr>
        <w:t xml:space="preserve"> los </w:t>
      </w:r>
      <w:proofErr w:type="spellStart"/>
      <w:r>
        <w:rPr>
          <w:rStyle w:val="notranslate"/>
          <w:rFonts w:ascii="Calibri" w:hAnsi="Calibri"/>
        </w:rPr>
        <w:t>servicios</w:t>
      </w:r>
      <w:proofErr w:type="spellEnd"/>
      <w:r>
        <w:rPr>
          <w:rStyle w:val="notranslate"/>
          <w:rFonts w:ascii="Calibri" w:hAnsi="Calibri"/>
        </w:rPr>
        <w:t xml:space="preserve"> </w:t>
      </w:r>
      <w:proofErr w:type="spellStart"/>
      <w:r>
        <w:rPr>
          <w:rStyle w:val="notranslate"/>
          <w:rFonts w:ascii="Calibri" w:hAnsi="Calibri"/>
        </w:rPr>
        <w:t>prestados</w:t>
      </w:r>
      <w:proofErr w:type="spellEnd"/>
      <w:r>
        <w:rPr>
          <w:rStyle w:val="notranslate"/>
          <w:rFonts w:ascii="Calibri" w:hAnsi="Calibri"/>
        </w:rPr>
        <w:t xml:space="preserve"> en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nombre</w:t>
      </w:r>
      <w:proofErr w:type="spellEnd"/>
      <w:r>
        <w:rPr>
          <w:rStyle w:val="notranslate"/>
          <w:rFonts w:ascii="Calibri" w:hAnsi="Calibri"/>
        </w:rPr>
        <w:t xml:space="preserve"> </w:t>
      </w:r>
      <w:proofErr w:type="spellStart"/>
      <w:r>
        <w:rPr>
          <w:rStyle w:val="notranslate"/>
          <w:rFonts w:ascii="Calibri" w:hAnsi="Calibri"/>
        </w:rPr>
        <w:t>como</w:t>
      </w:r>
      <w:proofErr w:type="spellEnd"/>
      <w:r>
        <w:rPr>
          <w:rStyle w:val="notranslate"/>
          <w:rFonts w:ascii="Calibri" w:hAnsi="Calibri"/>
        </w:rPr>
        <w:t xml:space="preserve"> </w:t>
      </w:r>
      <w:proofErr w:type="spellStart"/>
      <w:r>
        <w:rPr>
          <w:rStyle w:val="notranslate"/>
          <w:rFonts w:ascii="Calibri" w:hAnsi="Calibri"/>
        </w:rPr>
        <w:t>una</w:t>
      </w:r>
      <w:proofErr w:type="spellEnd"/>
      <w:r>
        <w:rPr>
          <w:rStyle w:val="notranslate"/>
          <w:rFonts w:ascii="Calibri" w:hAnsi="Calibri"/>
        </w:rPr>
        <w:t xml:space="preserve"> </w:t>
      </w:r>
      <w:proofErr w:type="spellStart"/>
      <w:r>
        <w:rPr>
          <w:rStyle w:val="notranslate"/>
          <w:rFonts w:ascii="Calibri" w:hAnsi="Calibri"/>
        </w:rPr>
        <w:t>cortesía</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usted</w:t>
      </w:r>
      <w:proofErr w:type="spellEnd"/>
      <w:r>
        <w:rPr>
          <w:rStyle w:val="notranslate"/>
          <w:rFonts w:ascii="Calibri" w:hAnsi="Calibri"/>
        </w:rPr>
        <w:t>.</w:t>
      </w:r>
      <w:r>
        <w:t xml:space="preserve"> </w:t>
      </w:r>
    </w:p>
    <w:p w:rsidR="00587DAA" w:rsidRDefault="00587DAA" w:rsidP="00587DAA">
      <w:pPr>
        <w:pStyle w:val="NormalWeb"/>
        <w:spacing w:after="200"/>
        <w:ind w:left="720"/>
      </w:pPr>
      <w:r>
        <w:rPr>
          <w:rStyle w:val="google-src-text1"/>
          <w:rFonts w:ascii="Calibri" w:hAnsi="Calibri"/>
        </w:rPr>
        <w:t>You are generally responsible for your co-pays, co-insurance, deductibles, and out-of-pocket expenses related to the services you receive from LifeStream.</w:t>
      </w:r>
      <w:r>
        <w:rPr>
          <w:rStyle w:val="notranslate"/>
        </w:rPr>
        <w:t xml:space="preserve"> </w:t>
      </w:r>
      <w:r>
        <w:rPr>
          <w:rStyle w:val="notranslate"/>
          <w:rFonts w:ascii="Calibri" w:hAnsi="Calibri"/>
        </w:rPr>
        <w:t xml:space="preserve">En general, </w:t>
      </w:r>
      <w:proofErr w:type="spellStart"/>
      <w:r>
        <w:rPr>
          <w:rStyle w:val="notranslate"/>
          <w:rFonts w:ascii="Calibri" w:hAnsi="Calibri"/>
        </w:rPr>
        <w:t>usted</w:t>
      </w:r>
      <w:proofErr w:type="spellEnd"/>
      <w:r>
        <w:rPr>
          <w:rStyle w:val="notranslate"/>
          <w:rFonts w:ascii="Calibri" w:hAnsi="Calibri"/>
        </w:rPr>
        <w:t xml:space="preserve"> </w:t>
      </w:r>
      <w:proofErr w:type="spellStart"/>
      <w:r>
        <w:rPr>
          <w:rStyle w:val="notranslate"/>
          <w:rFonts w:ascii="Calibri" w:hAnsi="Calibri"/>
        </w:rPr>
        <w:t>es</w:t>
      </w:r>
      <w:proofErr w:type="spellEnd"/>
      <w:r>
        <w:rPr>
          <w:rStyle w:val="notranslate"/>
          <w:rFonts w:ascii="Calibri" w:hAnsi="Calibri"/>
        </w:rPr>
        <w:t xml:space="preserve"> </w:t>
      </w:r>
      <w:proofErr w:type="spellStart"/>
      <w:r>
        <w:rPr>
          <w:rStyle w:val="notranslate"/>
          <w:rFonts w:ascii="Calibri" w:hAnsi="Calibri"/>
        </w:rPr>
        <w:t>responsable</w:t>
      </w:r>
      <w:proofErr w:type="spellEnd"/>
      <w:r>
        <w:rPr>
          <w:rStyle w:val="notranslate"/>
          <w:rFonts w:ascii="Calibri" w:hAnsi="Calibri"/>
        </w:rPr>
        <w:t xml:space="preserve"> de </w:t>
      </w:r>
      <w:proofErr w:type="spellStart"/>
      <w:r>
        <w:rPr>
          <w:rStyle w:val="notranslate"/>
          <w:rFonts w:ascii="Calibri" w:hAnsi="Calibri"/>
        </w:rPr>
        <w:t>sus</w:t>
      </w:r>
      <w:proofErr w:type="spellEnd"/>
      <w:r>
        <w:rPr>
          <w:rStyle w:val="notranslate"/>
          <w:rFonts w:ascii="Calibri" w:hAnsi="Calibri"/>
        </w:rPr>
        <w:t xml:space="preserve"> </w:t>
      </w:r>
      <w:proofErr w:type="spellStart"/>
      <w:r>
        <w:rPr>
          <w:rStyle w:val="notranslate"/>
          <w:rFonts w:ascii="Calibri" w:hAnsi="Calibri"/>
        </w:rPr>
        <w:t>copagos</w:t>
      </w:r>
      <w:proofErr w:type="spellEnd"/>
      <w:r>
        <w:rPr>
          <w:rStyle w:val="notranslate"/>
          <w:rFonts w:ascii="Calibri" w:hAnsi="Calibri"/>
        </w:rPr>
        <w:t xml:space="preserve">, </w:t>
      </w:r>
      <w:proofErr w:type="spellStart"/>
      <w:r>
        <w:rPr>
          <w:rStyle w:val="notranslate"/>
          <w:rFonts w:ascii="Calibri" w:hAnsi="Calibri"/>
        </w:rPr>
        <w:t>coseguros</w:t>
      </w:r>
      <w:proofErr w:type="spellEnd"/>
      <w:r>
        <w:rPr>
          <w:rStyle w:val="notranslate"/>
          <w:rFonts w:ascii="Calibri" w:hAnsi="Calibri"/>
        </w:rPr>
        <w:t xml:space="preserve">, </w:t>
      </w:r>
      <w:proofErr w:type="spellStart"/>
      <w:r>
        <w:rPr>
          <w:rStyle w:val="notranslate"/>
          <w:rFonts w:ascii="Calibri" w:hAnsi="Calibri"/>
        </w:rPr>
        <w:t>deducibles</w:t>
      </w:r>
      <w:proofErr w:type="spellEnd"/>
      <w:r>
        <w:rPr>
          <w:rStyle w:val="notranslate"/>
          <w:rFonts w:ascii="Calibri" w:hAnsi="Calibri"/>
        </w:rPr>
        <w:t xml:space="preserve"> y </w:t>
      </w:r>
      <w:proofErr w:type="spellStart"/>
      <w:r>
        <w:rPr>
          <w:rStyle w:val="notranslate"/>
          <w:rFonts w:ascii="Calibri" w:hAnsi="Calibri"/>
        </w:rPr>
        <w:t>gastos</w:t>
      </w:r>
      <w:proofErr w:type="spellEnd"/>
      <w:r>
        <w:rPr>
          <w:rStyle w:val="notranslate"/>
          <w:rFonts w:ascii="Calibri" w:hAnsi="Calibri"/>
        </w:rPr>
        <w:t xml:space="preserve"> de </w:t>
      </w:r>
      <w:proofErr w:type="spellStart"/>
      <w:r>
        <w:rPr>
          <w:rStyle w:val="notranslate"/>
          <w:rFonts w:ascii="Calibri" w:hAnsi="Calibri"/>
        </w:rPr>
        <w:t>bolsillo</w:t>
      </w:r>
      <w:proofErr w:type="spellEnd"/>
      <w:r>
        <w:rPr>
          <w:rStyle w:val="notranslate"/>
          <w:rFonts w:ascii="Calibri" w:hAnsi="Calibri"/>
        </w:rPr>
        <w:t xml:space="preserve"> </w:t>
      </w:r>
      <w:proofErr w:type="spellStart"/>
      <w:r>
        <w:rPr>
          <w:rStyle w:val="notranslate"/>
          <w:rFonts w:ascii="Calibri" w:hAnsi="Calibri"/>
        </w:rPr>
        <w:t>relacionados</w:t>
      </w:r>
      <w:proofErr w:type="spellEnd"/>
      <w:r>
        <w:rPr>
          <w:rStyle w:val="notranslate"/>
          <w:rFonts w:ascii="Calibri" w:hAnsi="Calibri"/>
        </w:rPr>
        <w:t xml:space="preserve"> con los </w:t>
      </w:r>
      <w:proofErr w:type="spellStart"/>
      <w:r>
        <w:rPr>
          <w:rStyle w:val="notranslate"/>
          <w:rFonts w:ascii="Calibri" w:hAnsi="Calibri"/>
        </w:rPr>
        <w:t>servicios</w:t>
      </w:r>
      <w:proofErr w:type="spellEnd"/>
      <w:r>
        <w:rPr>
          <w:rStyle w:val="notranslate"/>
          <w:rFonts w:ascii="Calibri" w:hAnsi="Calibri"/>
        </w:rPr>
        <w:t xml:space="preserve"> </w:t>
      </w:r>
      <w:proofErr w:type="spellStart"/>
      <w:r>
        <w:rPr>
          <w:rStyle w:val="notranslate"/>
          <w:rFonts w:ascii="Calibri" w:hAnsi="Calibri"/>
        </w:rPr>
        <w:t>que</w:t>
      </w:r>
      <w:proofErr w:type="spellEnd"/>
      <w:r>
        <w:rPr>
          <w:rStyle w:val="notranslate"/>
          <w:rFonts w:ascii="Calibri" w:hAnsi="Calibri"/>
        </w:rPr>
        <w:t xml:space="preserve"> </w:t>
      </w:r>
      <w:proofErr w:type="spellStart"/>
      <w:r>
        <w:rPr>
          <w:rStyle w:val="notranslate"/>
          <w:rFonts w:ascii="Calibri" w:hAnsi="Calibri"/>
        </w:rPr>
        <w:t>recibe</w:t>
      </w:r>
      <w:proofErr w:type="spellEnd"/>
      <w:r>
        <w:rPr>
          <w:rStyle w:val="notranslate"/>
          <w:rFonts w:ascii="Calibri" w:hAnsi="Calibri"/>
        </w:rPr>
        <w:t xml:space="preserve"> de LifeStream.</w:t>
      </w:r>
      <w:r>
        <w:t xml:space="preserve"> </w:t>
      </w:r>
    </w:p>
    <w:p w:rsidR="00587DAA" w:rsidRDefault="00587DAA" w:rsidP="00587DAA">
      <w:pPr>
        <w:pStyle w:val="NormalWeb"/>
        <w:spacing w:after="200"/>
        <w:ind w:left="720"/>
      </w:pPr>
      <w:r>
        <w:rPr>
          <w:rStyle w:val="google-src-text1"/>
          <w:rFonts w:ascii="Calibri" w:hAnsi="Calibri"/>
        </w:rPr>
        <w:t>While you will receive a copy of your statement promptly, it typically takes from 45-60 days for your insurance company to make a payment on your bill.</w:t>
      </w:r>
      <w:r>
        <w:rPr>
          <w:rStyle w:val="notranslate"/>
        </w:rPr>
        <w:t xml:space="preserve"> </w:t>
      </w:r>
      <w:r>
        <w:rPr>
          <w:rStyle w:val="notranslate"/>
          <w:rFonts w:ascii="Calibri" w:hAnsi="Calibri"/>
        </w:rPr>
        <w:t xml:space="preserve">Si </w:t>
      </w:r>
      <w:proofErr w:type="spellStart"/>
      <w:r>
        <w:rPr>
          <w:rStyle w:val="notranslate"/>
          <w:rFonts w:ascii="Calibri" w:hAnsi="Calibri"/>
        </w:rPr>
        <w:t>bien</w:t>
      </w:r>
      <w:proofErr w:type="spellEnd"/>
      <w:r>
        <w:rPr>
          <w:rStyle w:val="notranslate"/>
          <w:rFonts w:ascii="Calibri" w:hAnsi="Calibri"/>
        </w:rPr>
        <w:t xml:space="preserve"> </w:t>
      </w:r>
      <w:proofErr w:type="spellStart"/>
      <w:r>
        <w:rPr>
          <w:rStyle w:val="notranslate"/>
          <w:rFonts w:ascii="Calibri" w:hAnsi="Calibri"/>
        </w:rPr>
        <w:t>recibirá</w:t>
      </w:r>
      <w:proofErr w:type="spellEnd"/>
      <w:r>
        <w:rPr>
          <w:rStyle w:val="notranslate"/>
          <w:rFonts w:ascii="Calibri" w:hAnsi="Calibri"/>
        </w:rPr>
        <w:t xml:space="preserve"> </w:t>
      </w:r>
      <w:proofErr w:type="spellStart"/>
      <w:r>
        <w:rPr>
          <w:rStyle w:val="notranslate"/>
          <w:rFonts w:ascii="Calibri" w:hAnsi="Calibri"/>
        </w:rPr>
        <w:t>una</w:t>
      </w:r>
      <w:proofErr w:type="spellEnd"/>
      <w:r>
        <w:rPr>
          <w:rStyle w:val="notranslate"/>
          <w:rFonts w:ascii="Calibri" w:hAnsi="Calibri"/>
        </w:rPr>
        <w:t xml:space="preserve"> </w:t>
      </w:r>
      <w:proofErr w:type="spellStart"/>
      <w:r>
        <w:rPr>
          <w:rStyle w:val="notranslate"/>
          <w:rFonts w:ascii="Calibri" w:hAnsi="Calibri"/>
        </w:rPr>
        <w:t>copia</w:t>
      </w:r>
      <w:proofErr w:type="spellEnd"/>
      <w:r>
        <w:rPr>
          <w:rStyle w:val="notranslate"/>
          <w:rFonts w:ascii="Calibri" w:hAnsi="Calibri"/>
        </w:rPr>
        <w:t xml:space="preserve"> de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estado</w:t>
      </w:r>
      <w:proofErr w:type="spellEnd"/>
      <w:r>
        <w:rPr>
          <w:rStyle w:val="notranslate"/>
          <w:rFonts w:ascii="Calibri" w:hAnsi="Calibri"/>
        </w:rPr>
        <w:t xml:space="preserve"> de </w:t>
      </w:r>
      <w:proofErr w:type="spellStart"/>
      <w:r>
        <w:rPr>
          <w:rStyle w:val="notranslate"/>
          <w:rFonts w:ascii="Calibri" w:hAnsi="Calibri"/>
        </w:rPr>
        <w:t>cuenta</w:t>
      </w:r>
      <w:proofErr w:type="spellEnd"/>
      <w:r>
        <w:rPr>
          <w:rStyle w:val="notranslate"/>
          <w:rFonts w:ascii="Calibri" w:hAnsi="Calibri"/>
        </w:rPr>
        <w:t xml:space="preserve"> a la </w:t>
      </w:r>
      <w:proofErr w:type="spellStart"/>
      <w:r>
        <w:rPr>
          <w:rStyle w:val="notranslate"/>
          <w:rFonts w:ascii="Calibri" w:hAnsi="Calibri"/>
        </w:rPr>
        <w:t>brevedad</w:t>
      </w:r>
      <w:proofErr w:type="spellEnd"/>
      <w:r>
        <w:rPr>
          <w:rStyle w:val="notranslate"/>
          <w:rFonts w:ascii="Calibri" w:hAnsi="Calibri"/>
        </w:rPr>
        <w:t xml:space="preserv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compañía</w:t>
      </w:r>
      <w:proofErr w:type="spellEnd"/>
      <w:r>
        <w:rPr>
          <w:rStyle w:val="notranslate"/>
          <w:rFonts w:ascii="Calibri" w:hAnsi="Calibri"/>
        </w:rPr>
        <w:t xml:space="preserve"> de </w:t>
      </w:r>
      <w:proofErr w:type="spellStart"/>
      <w:r>
        <w:rPr>
          <w:rStyle w:val="notranslate"/>
          <w:rFonts w:ascii="Calibri" w:hAnsi="Calibri"/>
        </w:rPr>
        <w:t>seguros</w:t>
      </w:r>
      <w:proofErr w:type="spellEnd"/>
      <w:r>
        <w:rPr>
          <w:rStyle w:val="notranslate"/>
          <w:rFonts w:ascii="Calibri" w:hAnsi="Calibri"/>
        </w:rPr>
        <w:t xml:space="preserve"> </w:t>
      </w:r>
      <w:proofErr w:type="spellStart"/>
      <w:r>
        <w:rPr>
          <w:rStyle w:val="notranslate"/>
          <w:rFonts w:ascii="Calibri" w:hAnsi="Calibri"/>
        </w:rPr>
        <w:t>demora</w:t>
      </w:r>
      <w:proofErr w:type="spellEnd"/>
      <w:r>
        <w:rPr>
          <w:rStyle w:val="notranslate"/>
          <w:rFonts w:ascii="Calibri" w:hAnsi="Calibri"/>
        </w:rPr>
        <w:t xml:space="preserve"> entre 45 y 60 </w:t>
      </w:r>
      <w:proofErr w:type="spellStart"/>
      <w:r>
        <w:rPr>
          <w:rStyle w:val="notranslate"/>
          <w:rFonts w:ascii="Calibri" w:hAnsi="Calibri"/>
        </w:rPr>
        <w:t>días</w:t>
      </w:r>
      <w:proofErr w:type="spellEnd"/>
      <w:r>
        <w:rPr>
          <w:rStyle w:val="notranslate"/>
          <w:rFonts w:ascii="Calibri" w:hAnsi="Calibri"/>
        </w:rPr>
        <w:t xml:space="preserve"> en </w:t>
      </w:r>
      <w:proofErr w:type="spellStart"/>
      <w:r>
        <w:rPr>
          <w:rStyle w:val="notranslate"/>
          <w:rFonts w:ascii="Calibri" w:hAnsi="Calibri"/>
        </w:rPr>
        <w:t>realizar</w:t>
      </w:r>
      <w:proofErr w:type="spellEnd"/>
      <w:r>
        <w:rPr>
          <w:rStyle w:val="notranslate"/>
          <w:rFonts w:ascii="Calibri" w:hAnsi="Calibri"/>
        </w:rPr>
        <w:t xml:space="preserve"> el </w:t>
      </w:r>
      <w:proofErr w:type="spellStart"/>
      <w:r>
        <w:rPr>
          <w:rStyle w:val="notranslate"/>
          <w:rFonts w:ascii="Calibri" w:hAnsi="Calibri"/>
        </w:rPr>
        <w:t>pago</w:t>
      </w:r>
      <w:proofErr w:type="spellEnd"/>
      <w:r>
        <w:rPr>
          <w:rStyle w:val="notranslate"/>
          <w:rFonts w:ascii="Calibri" w:hAnsi="Calibri"/>
        </w:rPr>
        <w:t xml:space="preserve"> de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factura</w:t>
      </w:r>
      <w:proofErr w:type="spellEnd"/>
      <w:r>
        <w:rPr>
          <w:rStyle w:val="notranslate"/>
          <w:rFonts w:ascii="Calibri" w:hAnsi="Calibri"/>
        </w:rPr>
        <w:t>.</w:t>
      </w:r>
      <w:r>
        <w:t xml:space="preserve"> </w:t>
      </w:r>
      <w:r>
        <w:rPr>
          <w:rStyle w:val="google-src-text1"/>
          <w:rFonts w:ascii="Calibri" w:hAnsi="Calibri"/>
        </w:rPr>
        <w:t>We will be happy to share with you any information we receive from your insurance carrier.</w:t>
      </w:r>
      <w:r>
        <w:rPr>
          <w:rStyle w:val="notranslate"/>
        </w:rPr>
        <w:t xml:space="preserve"> </w:t>
      </w:r>
      <w:proofErr w:type="spellStart"/>
      <w:r>
        <w:rPr>
          <w:rStyle w:val="notranslate"/>
          <w:rFonts w:ascii="Calibri" w:hAnsi="Calibri"/>
        </w:rPr>
        <w:t>Nos</w:t>
      </w:r>
      <w:proofErr w:type="spellEnd"/>
      <w:r>
        <w:rPr>
          <w:rStyle w:val="notranslate"/>
          <w:rFonts w:ascii="Calibri" w:hAnsi="Calibri"/>
        </w:rPr>
        <w:t xml:space="preserve"> </w:t>
      </w:r>
      <w:proofErr w:type="spellStart"/>
      <w:r>
        <w:rPr>
          <w:rStyle w:val="notranslate"/>
          <w:rFonts w:ascii="Calibri" w:hAnsi="Calibri"/>
        </w:rPr>
        <w:t>complacerá</w:t>
      </w:r>
      <w:proofErr w:type="spellEnd"/>
      <w:r>
        <w:rPr>
          <w:rStyle w:val="notranslate"/>
          <w:rFonts w:ascii="Calibri" w:hAnsi="Calibri"/>
        </w:rPr>
        <w:t xml:space="preserve"> </w:t>
      </w:r>
      <w:proofErr w:type="spellStart"/>
      <w:r>
        <w:rPr>
          <w:rStyle w:val="notranslate"/>
          <w:rFonts w:ascii="Calibri" w:hAnsi="Calibri"/>
        </w:rPr>
        <w:t>compartir</w:t>
      </w:r>
      <w:proofErr w:type="spellEnd"/>
      <w:r>
        <w:rPr>
          <w:rStyle w:val="notranslate"/>
          <w:rFonts w:ascii="Calibri" w:hAnsi="Calibri"/>
        </w:rPr>
        <w:t xml:space="preserve"> con </w:t>
      </w:r>
      <w:proofErr w:type="spellStart"/>
      <w:r>
        <w:rPr>
          <w:rStyle w:val="notranslate"/>
          <w:rFonts w:ascii="Calibri" w:hAnsi="Calibri"/>
        </w:rPr>
        <w:t>usted</w:t>
      </w:r>
      <w:proofErr w:type="spellEnd"/>
      <w:r>
        <w:rPr>
          <w:rStyle w:val="notranslate"/>
          <w:rFonts w:ascii="Calibri" w:hAnsi="Calibri"/>
        </w:rPr>
        <w:t xml:space="preserve"> </w:t>
      </w:r>
      <w:proofErr w:type="spellStart"/>
      <w:r>
        <w:rPr>
          <w:rStyle w:val="notranslate"/>
          <w:rFonts w:ascii="Calibri" w:hAnsi="Calibri"/>
        </w:rPr>
        <w:t>cualquier</w:t>
      </w:r>
      <w:proofErr w:type="spellEnd"/>
      <w:r>
        <w:rPr>
          <w:rStyle w:val="notranslate"/>
          <w:rFonts w:ascii="Calibri" w:hAnsi="Calibri"/>
        </w:rPr>
        <w:t xml:space="preserve"> </w:t>
      </w:r>
      <w:proofErr w:type="spellStart"/>
      <w:r>
        <w:rPr>
          <w:rStyle w:val="notranslate"/>
          <w:rFonts w:ascii="Calibri" w:hAnsi="Calibri"/>
        </w:rPr>
        <w:t>información</w:t>
      </w:r>
      <w:proofErr w:type="spellEnd"/>
      <w:r>
        <w:rPr>
          <w:rStyle w:val="notranslate"/>
          <w:rFonts w:ascii="Calibri" w:hAnsi="Calibri"/>
        </w:rPr>
        <w:t xml:space="preserve"> </w:t>
      </w:r>
      <w:proofErr w:type="spellStart"/>
      <w:r>
        <w:rPr>
          <w:rStyle w:val="notranslate"/>
          <w:rFonts w:ascii="Calibri" w:hAnsi="Calibri"/>
        </w:rPr>
        <w:t>que</w:t>
      </w:r>
      <w:proofErr w:type="spellEnd"/>
      <w:r>
        <w:rPr>
          <w:rStyle w:val="notranslate"/>
          <w:rFonts w:ascii="Calibri" w:hAnsi="Calibri"/>
        </w:rPr>
        <w:t xml:space="preserve"> </w:t>
      </w:r>
      <w:proofErr w:type="spellStart"/>
      <w:r>
        <w:rPr>
          <w:rStyle w:val="notranslate"/>
          <w:rFonts w:ascii="Calibri" w:hAnsi="Calibri"/>
        </w:rPr>
        <w:t>recibamos</w:t>
      </w:r>
      <w:proofErr w:type="spellEnd"/>
      <w:r>
        <w:rPr>
          <w:rStyle w:val="notranslate"/>
          <w:rFonts w:ascii="Calibri" w:hAnsi="Calibri"/>
        </w:rPr>
        <w:t xml:space="preserve"> de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compañía</w:t>
      </w:r>
      <w:proofErr w:type="spellEnd"/>
      <w:r>
        <w:rPr>
          <w:rStyle w:val="notranslate"/>
          <w:rFonts w:ascii="Calibri" w:hAnsi="Calibri"/>
        </w:rPr>
        <w:t xml:space="preserve"> de </w:t>
      </w:r>
      <w:proofErr w:type="spellStart"/>
      <w:r>
        <w:rPr>
          <w:rStyle w:val="notranslate"/>
          <w:rFonts w:ascii="Calibri" w:hAnsi="Calibri"/>
        </w:rPr>
        <w:t>seguros</w:t>
      </w:r>
      <w:proofErr w:type="spellEnd"/>
      <w:r>
        <w:rPr>
          <w:rStyle w:val="notranslate"/>
          <w:rFonts w:ascii="Calibri" w:hAnsi="Calibri"/>
        </w:rPr>
        <w:t>.</w:t>
      </w:r>
      <w:r>
        <w:t xml:space="preserve"> </w:t>
      </w:r>
      <w:r>
        <w:rPr>
          <w:rStyle w:val="google-src-text1"/>
          <w:rFonts w:ascii="Calibri" w:hAnsi="Calibri"/>
        </w:rPr>
        <w:t>However, for answers about insurance payments, deductibles, and co-insurance payments, you will generally need to contact your insurance company directly.</w:t>
      </w:r>
      <w:r>
        <w:rPr>
          <w:rStyle w:val="notranslate"/>
        </w:rPr>
        <w:t xml:space="preserve"> </w:t>
      </w:r>
      <w:proofErr w:type="gramStart"/>
      <w:r>
        <w:rPr>
          <w:rStyle w:val="notranslate"/>
          <w:rFonts w:ascii="Calibri" w:hAnsi="Calibri"/>
        </w:rPr>
        <w:t xml:space="preserve">Sin embargo,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obtener</w:t>
      </w:r>
      <w:proofErr w:type="spellEnd"/>
      <w:r>
        <w:rPr>
          <w:rStyle w:val="notranslate"/>
          <w:rFonts w:ascii="Calibri" w:hAnsi="Calibri"/>
        </w:rPr>
        <w:t xml:space="preserve"> </w:t>
      </w:r>
      <w:proofErr w:type="spellStart"/>
      <w:r>
        <w:rPr>
          <w:rStyle w:val="notranslate"/>
          <w:rFonts w:ascii="Calibri" w:hAnsi="Calibri"/>
        </w:rPr>
        <w:t>respuestas</w:t>
      </w:r>
      <w:proofErr w:type="spellEnd"/>
      <w:r>
        <w:rPr>
          <w:rStyle w:val="notranslate"/>
          <w:rFonts w:ascii="Calibri" w:hAnsi="Calibri"/>
        </w:rPr>
        <w:t xml:space="preserve"> </w:t>
      </w:r>
      <w:proofErr w:type="spellStart"/>
      <w:r>
        <w:rPr>
          <w:rStyle w:val="notranslate"/>
          <w:rFonts w:ascii="Calibri" w:hAnsi="Calibri"/>
        </w:rPr>
        <w:t>sobre</w:t>
      </w:r>
      <w:proofErr w:type="spellEnd"/>
      <w:r>
        <w:rPr>
          <w:rStyle w:val="notranslate"/>
          <w:rFonts w:ascii="Calibri" w:hAnsi="Calibri"/>
        </w:rPr>
        <w:t xml:space="preserve"> los </w:t>
      </w:r>
      <w:proofErr w:type="spellStart"/>
      <w:r>
        <w:rPr>
          <w:rStyle w:val="notranslate"/>
          <w:rFonts w:ascii="Calibri" w:hAnsi="Calibri"/>
        </w:rPr>
        <w:t>pagos</w:t>
      </w:r>
      <w:proofErr w:type="spellEnd"/>
      <w:r>
        <w:rPr>
          <w:rStyle w:val="notranslate"/>
          <w:rFonts w:ascii="Calibri" w:hAnsi="Calibri"/>
        </w:rPr>
        <w:t xml:space="preserve"> de </w:t>
      </w:r>
      <w:proofErr w:type="spellStart"/>
      <w:r>
        <w:rPr>
          <w:rStyle w:val="notranslate"/>
          <w:rFonts w:ascii="Calibri" w:hAnsi="Calibri"/>
        </w:rPr>
        <w:t>seguros</w:t>
      </w:r>
      <w:proofErr w:type="spellEnd"/>
      <w:r>
        <w:rPr>
          <w:rStyle w:val="notranslate"/>
          <w:rFonts w:ascii="Calibri" w:hAnsi="Calibri"/>
        </w:rPr>
        <w:t xml:space="preserve">, los </w:t>
      </w:r>
      <w:proofErr w:type="spellStart"/>
      <w:r>
        <w:rPr>
          <w:rStyle w:val="notranslate"/>
          <w:rFonts w:ascii="Calibri" w:hAnsi="Calibri"/>
        </w:rPr>
        <w:t>deducibles</w:t>
      </w:r>
      <w:proofErr w:type="spellEnd"/>
      <w:r>
        <w:rPr>
          <w:rStyle w:val="notranslate"/>
          <w:rFonts w:ascii="Calibri" w:hAnsi="Calibri"/>
        </w:rPr>
        <w:t xml:space="preserve"> y los </w:t>
      </w:r>
      <w:proofErr w:type="spellStart"/>
      <w:r>
        <w:rPr>
          <w:rStyle w:val="notranslate"/>
          <w:rFonts w:ascii="Calibri" w:hAnsi="Calibri"/>
        </w:rPr>
        <w:t>pagos</w:t>
      </w:r>
      <w:proofErr w:type="spellEnd"/>
      <w:r>
        <w:rPr>
          <w:rStyle w:val="notranslate"/>
          <w:rFonts w:ascii="Calibri" w:hAnsi="Calibri"/>
        </w:rPr>
        <w:t xml:space="preserve"> de </w:t>
      </w:r>
      <w:proofErr w:type="spellStart"/>
      <w:r>
        <w:rPr>
          <w:rStyle w:val="notranslate"/>
          <w:rFonts w:ascii="Calibri" w:hAnsi="Calibri"/>
        </w:rPr>
        <w:t>coseguro</w:t>
      </w:r>
      <w:proofErr w:type="spellEnd"/>
      <w:r>
        <w:rPr>
          <w:rStyle w:val="notranslate"/>
          <w:rFonts w:ascii="Calibri" w:hAnsi="Calibri"/>
        </w:rPr>
        <w:t xml:space="preserve">, </w:t>
      </w:r>
      <w:proofErr w:type="spellStart"/>
      <w:r>
        <w:rPr>
          <w:rStyle w:val="notranslate"/>
          <w:rFonts w:ascii="Calibri" w:hAnsi="Calibri"/>
        </w:rPr>
        <w:t>generalmente</w:t>
      </w:r>
      <w:proofErr w:type="spellEnd"/>
      <w:r>
        <w:rPr>
          <w:rStyle w:val="notranslate"/>
          <w:rFonts w:ascii="Calibri" w:hAnsi="Calibri"/>
        </w:rPr>
        <w:t xml:space="preserve"> </w:t>
      </w:r>
      <w:proofErr w:type="spellStart"/>
      <w:r>
        <w:rPr>
          <w:rStyle w:val="notranslate"/>
          <w:rFonts w:ascii="Calibri" w:hAnsi="Calibri"/>
        </w:rPr>
        <w:t>deberá</w:t>
      </w:r>
      <w:proofErr w:type="spellEnd"/>
      <w:r>
        <w:rPr>
          <w:rStyle w:val="notranslate"/>
          <w:rFonts w:ascii="Calibri" w:hAnsi="Calibri"/>
        </w:rPr>
        <w:t xml:space="preserve"> </w:t>
      </w:r>
      <w:proofErr w:type="spellStart"/>
      <w:r>
        <w:rPr>
          <w:rStyle w:val="notranslate"/>
          <w:rFonts w:ascii="Calibri" w:hAnsi="Calibri"/>
        </w:rPr>
        <w:t>comunicarse</w:t>
      </w:r>
      <w:proofErr w:type="spellEnd"/>
      <w:r>
        <w:rPr>
          <w:rStyle w:val="notranslate"/>
          <w:rFonts w:ascii="Calibri" w:hAnsi="Calibri"/>
        </w:rPr>
        <w:t xml:space="preserve"> con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compañía</w:t>
      </w:r>
      <w:proofErr w:type="spellEnd"/>
      <w:r>
        <w:rPr>
          <w:rStyle w:val="notranslate"/>
          <w:rFonts w:ascii="Calibri" w:hAnsi="Calibri"/>
        </w:rPr>
        <w:t xml:space="preserve"> de </w:t>
      </w:r>
      <w:proofErr w:type="spellStart"/>
      <w:r>
        <w:rPr>
          <w:rStyle w:val="notranslate"/>
          <w:rFonts w:ascii="Calibri" w:hAnsi="Calibri"/>
        </w:rPr>
        <w:t>seguros</w:t>
      </w:r>
      <w:proofErr w:type="spellEnd"/>
      <w:r>
        <w:rPr>
          <w:rStyle w:val="notranslate"/>
          <w:rFonts w:ascii="Calibri" w:hAnsi="Calibri"/>
        </w:rPr>
        <w:t xml:space="preserve"> </w:t>
      </w:r>
      <w:proofErr w:type="spellStart"/>
      <w:r>
        <w:rPr>
          <w:rStyle w:val="notranslate"/>
          <w:rFonts w:ascii="Calibri" w:hAnsi="Calibri"/>
        </w:rPr>
        <w:t>directamente</w:t>
      </w:r>
      <w:proofErr w:type="spellEnd"/>
      <w:r>
        <w:rPr>
          <w:rStyle w:val="notranslate"/>
          <w:rFonts w:ascii="Calibri" w:hAnsi="Calibri"/>
        </w:rPr>
        <w:t>.</w:t>
      </w:r>
      <w:proofErr w:type="gramEnd"/>
      <w:r>
        <w:t xml:space="preserve"> </w:t>
      </w:r>
    </w:p>
    <w:p w:rsidR="00587DAA" w:rsidRDefault="00587DAA" w:rsidP="00587DAA">
      <w:pPr>
        <w:pStyle w:val="NormalWeb"/>
        <w:spacing w:before="240"/>
      </w:pPr>
      <w:r>
        <w:rPr>
          <w:rStyle w:val="google-src-text1"/>
          <w:rFonts w:ascii="Calibri" w:hAnsi="Calibri"/>
          <w:b/>
          <w:bCs/>
        </w:rPr>
        <w:t>Financial Assistance:</w:t>
      </w:r>
      <w:r>
        <w:rPr>
          <w:rStyle w:val="notranslate"/>
        </w:rPr>
        <w:t xml:space="preserve"> </w:t>
      </w:r>
      <w:proofErr w:type="spellStart"/>
      <w:r>
        <w:rPr>
          <w:rStyle w:val="notranslate"/>
          <w:rFonts w:ascii="Calibri" w:hAnsi="Calibri"/>
          <w:b/>
          <w:bCs/>
        </w:rPr>
        <w:t>Asistencia</w:t>
      </w:r>
      <w:proofErr w:type="spellEnd"/>
      <w:r>
        <w:rPr>
          <w:rStyle w:val="notranslate"/>
          <w:rFonts w:ascii="Calibri" w:hAnsi="Calibri"/>
          <w:b/>
          <w:bCs/>
        </w:rPr>
        <w:t xml:space="preserve"> </w:t>
      </w:r>
      <w:proofErr w:type="spellStart"/>
      <w:r>
        <w:rPr>
          <w:rStyle w:val="notranslate"/>
          <w:rFonts w:ascii="Calibri" w:hAnsi="Calibri"/>
          <w:b/>
          <w:bCs/>
        </w:rPr>
        <w:t>financiera</w:t>
      </w:r>
      <w:proofErr w:type="spellEnd"/>
      <w:r>
        <w:rPr>
          <w:rStyle w:val="notranslate"/>
          <w:rFonts w:ascii="Calibri" w:hAnsi="Calibri"/>
          <w:b/>
          <w:bCs/>
        </w:rPr>
        <w:t>:</w:t>
      </w:r>
      <w:r>
        <w:t xml:space="preserve"> </w:t>
      </w:r>
    </w:p>
    <w:p w:rsidR="00587DAA" w:rsidRDefault="00587DAA" w:rsidP="00587DAA">
      <w:pPr>
        <w:pStyle w:val="NormalWeb"/>
        <w:ind w:left="720"/>
      </w:pPr>
      <w:r>
        <w:rPr>
          <w:rStyle w:val="google-src-text1"/>
          <w:rFonts w:ascii="Calibri" w:hAnsi="Calibri"/>
        </w:rPr>
        <w:t>LifeStream is committed to excellence in providing quality behavioral healthcare while serving the needs of our</w:t>
      </w:r>
      <w:r>
        <w:rPr>
          <w:rStyle w:val="google-src-text1"/>
        </w:rPr>
        <w:t xml:space="preserve"> </w:t>
      </w:r>
      <w:r>
        <w:rPr>
          <w:rStyle w:val="google-src-text1"/>
          <w:rFonts w:ascii="Calibri" w:hAnsi="Calibri"/>
        </w:rPr>
        <w:t>community</w:t>
      </w:r>
      <w:r>
        <w:rPr>
          <w:rStyle w:val="google-src-text1"/>
        </w:rPr>
        <w:t xml:space="preserve"> </w:t>
      </w:r>
      <w:r>
        <w:rPr>
          <w:rStyle w:val="google-src-text1"/>
          <w:rFonts w:ascii="Calibri" w:hAnsi="Calibri"/>
        </w:rPr>
        <w:t>.</w:t>
      </w:r>
      <w:r>
        <w:rPr>
          <w:rStyle w:val="notranslate"/>
        </w:rPr>
        <w:t xml:space="preserve"> </w:t>
      </w:r>
      <w:r>
        <w:rPr>
          <w:rStyle w:val="notranslate"/>
          <w:rFonts w:ascii="Calibri" w:hAnsi="Calibri"/>
        </w:rPr>
        <w:t xml:space="preserve">LifeStream </w:t>
      </w:r>
      <w:proofErr w:type="spellStart"/>
      <w:r>
        <w:rPr>
          <w:rStyle w:val="notranslate"/>
          <w:rFonts w:ascii="Calibri" w:hAnsi="Calibri"/>
        </w:rPr>
        <w:t>está</w:t>
      </w:r>
      <w:proofErr w:type="spellEnd"/>
      <w:r>
        <w:rPr>
          <w:rStyle w:val="notranslate"/>
          <w:rFonts w:ascii="Calibri" w:hAnsi="Calibri"/>
        </w:rPr>
        <w:t xml:space="preserve"> </w:t>
      </w:r>
      <w:proofErr w:type="spellStart"/>
      <w:r>
        <w:rPr>
          <w:rStyle w:val="notranslate"/>
          <w:rFonts w:ascii="Calibri" w:hAnsi="Calibri"/>
        </w:rPr>
        <w:t>comprometido</w:t>
      </w:r>
      <w:proofErr w:type="spellEnd"/>
      <w:r>
        <w:rPr>
          <w:rStyle w:val="notranslate"/>
          <w:rFonts w:ascii="Calibri" w:hAnsi="Calibri"/>
        </w:rPr>
        <w:t xml:space="preserve"> con la </w:t>
      </w:r>
      <w:proofErr w:type="spellStart"/>
      <w:r>
        <w:rPr>
          <w:rStyle w:val="notranslate"/>
          <w:rFonts w:ascii="Calibri" w:hAnsi="Calibri"/>
        </w:rPr>
        <w:t>excelencia</w:t>
      </w:r>
      <w:proofErr w:type="spellEnd"/>
      <w:r>
        <w:rPr>
          <w:rStyle w:val="notranslate"/>
          <w:rFonts w:ascii="Calibri" w:hAnsi="Calibri"/>
        </w:rPr>
        <w:t xml:space="preserve"> en la </w:t>
      </w:r>
      <w:proofErr w:type="spellStart"/>
      <w:r>
        <w:rPr>
          <w:rStyle w:val="notranslate"/>
          <w:rFonts w:ascii="Calibri" w:hAnsi="Calibri"/>
        </w:rPr>
        <w:t>prestación</w:t>
      </w:r>
      <w:proofErr w:type="spellEnd"/>
      <w:r>
        <w:rPr>
          <w:rStyle w:val="notranslate"/>
          <w:rFonts w:ascii="Calibri" w:hAnsi="Calibri"/>
        </w:rPr>
        <w:t xml:space="preserve"> de </w:t>
      </w:r>
      <w:proofErr w:type="spellStart"/>
      <w:r>
        <w:rPr>
          <w:rStyle w:val="notranslate"/>
          <w:rFonts w:ascii="Calibri" w:hAnsi="Calibri"/>
        </w:rPr>
        <w:t>atención</w:t>
      </w:r>
      <w:proofErr w:type="spellEnd"/>
      <w:r>
        <w:rPr>
          <w:rStyle w:val="notranslate"/>
          <w:rFonts w:ascii="Calibri" w:hAnsi="Calibri"/>
        </w:rPr>
        <w:t xml:space="preserve"> </w:t>
      </w:r>
      <w:proofErr w:type="spellStart"/>
      <w:r>
        <w:rPr>
          <w:rStyle w:val="notranslate"/>
          <w:rFonts w:ascii="Calibri" w:hAnsi="Calibri"/>
        </w:rPr>
        <w:t>médica</w:t>
      </w:r>
      <w:proofErr w:type="spellEnd"/>
      <w:r>
        <w:rPr>
          <w:rStyle w:val="notranslate"/>
          <w:rFonts w:ascii="Calibri" w:hAnsi="Calibri"/>
        </w:rPr>
        <w:t xml:space="preserve"> </w:t>
      </w:r>
      <w:proofErr w:type="spellStart"/>
      <w:r>
        <w:rPr>
          <w:rStyle w:val="notranslate"/>
          <w:rFonts w:ascii="Calibri" w:hAnsi="Calibri"/>
        </w:rPr>
        <w:t>conductual</w:t>
      </w:r>
      <w:proofErr w:type="spellEnd"/>
      <w:r>
        <w:rPr>
          <w:rStyle w:val="notranslate"/>
          <w:rFonts w:ascii="Calibri" w:hAnsi="Calibri"/>
        </w:rPr>
        <w:t xml:space="preserve"> de </w:t>
      </w:r>
      <w:proofErr w:type="spellStart"/>
      <w:r>
        <w:rPr>
          <w:rStyle w:val="notranslate"/>
          <w:rFonts w:ascii="Calibri" w:hAnsi="Calibri"/>
        </w:rPr>
        <w:t>calidad</w:t>
      </w:r>
      <w:proofErr w:type="spellEnd"/>
      <w:r>
        <w:rPr>
          <w:rStyle w:val="notranslate"/>
          <w:rFonts w:ascii="Calibri" w:hAnsi="Calibri"/>
        </w:rPr>
        <w:t xml:space="preserve"> al </w:t>
      </w:r>
      <w:proofErr w:type="spellStart"/>
      <w:r>
        <w:rPr>
          <w:rStyle w:val="notranslate"/>
          <w:rFonts w:ascii="Calibri" w:hAnsi="Calibri"/>
        </w:rPr>
        <w:t>mismo</w:t>
      </w:r>
      <w:proofErr w:type="spellEnd"/>
      <w:r>
        <w:rPr>
          <w:rStyle w:val="notranslate"/>
          <w:rFonts w:ascii="Calibri" w:hAnsi="Calibri"/>
        </w:rPr>
        <w:t xml:space="preserve"> </w:t>
      </w:r>
      <w:proofErr w:type="spellStart"/>
      <w:r>
        <w:rPr>
          <w:rStyle w:val="notranslate"/>
          <w:rFonts w:ascii="Calibri" w:hAnsi="Calibri"/>
        </w:rPr>
        <w:t>tiempo</w:t>
      </w:r>
      <w:proofErr w:type="spellEnd"/>
      <w:r>
        <w:rPr>
          <w:rStyle w:val="notranslate"/>
          <w:rFonts w:ascii="Calibri" w:hAnsi="Calibri"/>
        </w:rPr>
        <w:t xml:space="preserve"> </w:t>
      </w:r>
      <w:proofErr w:type="spellStart"/>
      <w:r>
        <w:rPr>
          <w:rStyle w:val="notranslate"/>
          <w:rFonts w:ascii="Calibri" w:hAnsi="Calibri"/>
        </w:rPr>
        <w:t>que</w:t>
      </w:r>
      <w:proofErr w:type="spellEnd"/>
      <w:r>
        <w:rPr>
          <w:rStyle w:val="notranslate"/>
          <w:rFonts w:ascii="Calibri" w:hAnsi="Calibri"/>
        </w:rPr>
        <w:t xml:space="preserve"> </w:t>
      </w:r>
      <w:proofErr w:type="spellStart"/>
      <w:r>
        <w:rPr>
          <w:rStyle w:val="notranslate"/>
          <w:rFonts w:ascii="Calibri" w:hAnsi="Calibri"/>
        </w:rPr>
        <w:t>atiende</w:t>
      </w:r>
      <w:proofErr w:type="spellEnd"/>
      <w:r>
        <w:rPr>
          <w:rStyle w:val="notranslate"/>
          <w:rFonts w:ascii="Calibri" w:hAnsi="Calibri"/>
        </w:rPr>
        <w:t xml:space="preserve"> </w:t>
      </w:r>
      <w:proofErr w:type="spellStart"/>
      <w:r>
        <w:rPr>
          <w:rStyle w:val="notranslate"/>
          <w:rFonts w:ascii="Calibri" w:hAnsi="Calibri"/>
        </w:rPr>
        <w:t>las</w:t>
      </w:r>
      <w:proofErr w:type="spellEnd"/>
      <w:r>
        <w:rPr>
          <w:rStyle w:val="notranslate"/>
          <w:rFonts w:ascii="Calibri" w:hAnsi="Calibri"/>
        </w:rPr>
        <w:t xml:space="preserve"> </w:t>
      </w:r>
      <w:proofErr w:type="spellStart"/>
      <w:r>
        <w:rPr>
          <w:rStyle w:val="notranslate"/>
          <w:rFonts w:ascii="Calibri" w:hAnsi="Calibri"/>
        </w:rPr>
        <w:t>necesidades</w:t>
      </w:r>
      <w:proofErr w:type="spellEnd"/>
      <w:r>
        <w:rPr>
          <w:rStyle w:val="notranslate"/>
          <w:rFonts w:ascii="Calibri" w:hAnsi="Calibri"/>
        </w:rPr>
        <w:t xml:space="preserve"> de </w:t>
      </w:r>
      <w:proofErr w:type="spellStart"/>
      <w:r>
        <w:rPr>
          <w:rStyle w:val="notranslate"/>
          <w:rFonts w:ascii="Calibri" w:hAnsi="Calibri"/>
        </w:rPr>
        <w:t>nuestra</w:t>
      </w:r>
      <w:proofErr w:type="spellEnd"/>
      <w:r>
        <w:rPr>
          <w:rStyle w:val="notranslate"/>
        </w:rPr>
        <w:t xml:space="preserve"> </w:t>
      </w:r>
      <w:proofErr w:type="spellStart"/>
      <w:proofErr w:type="gramStart"/>
      <w:r>
        <w:rPr>
          <w:rStyle w:val="notranslate"/>
          <w:rFonts w:ascii="Calibri" w:hAnsi="Calibri"/>
        </w:rPr>
        <w:t>comunidad</w:t>
      </w:r>
      <w:proofErr w:type="spellEnd"/>
      <w:r>
        <w:rPr>
          <w:rStyle w:val="notranslate"/>
        </w:rPr>
        <w:t xml:space="preserve"> </w:t>
      </w:r>
      <w:r>
        <w:rPr>
          <w:rStyle w:val="notranslate"/>
          <w:rFonts w:ascii="Calibri" w:hAnsi="Calibri"/>
        </w:rPr>
        <w:t>.</w:t>
      </w:r>
      <w:proofErr w:type="gramEnd"/>
      <w:r>
        <w:t xml:space="preserve"> </w:t>
      </w:r>
      <w:r>
        <w:rPr>
          <w:rStyle w:val="google-src-text1"/>
          <w:rFonts w:ascii="Calibri" w:hAnsi="Calibri"/>
        </w:rPr>
        <w:t>If you need help paying your bill,</w:t>
      </w:r>
      <w:r>
        <w:rPr>
          <w:rStyle w:val="google-src-text1"/>
        </w:rPr>
        <w:t xml:space="preserve"> </w:t>
      </w:r>
      <w:r>
        <w:rPr>
          <w:rStyle w:val="google-src-text1"/>
          <w:rFonts w:ascii="Calibri" w:hAnsi="Calibri"/>
        </w:rPr>
        <w:t>Financial</w:t>
      </w:r>
      <w:r>
        <w:rPr>
          <w:rStyle w:val="notranslate"/>
        </w:rPr>
        <w:t xml:space="preserve"> </w:t>
      </w:r>
      <w:r>
        <w:rPr>
          <w:rStyle w:val="notranslate"/>
          <w:rFonts w:ascii="Calibri" w:hAnsi="Calibri"/>
        </w:rPr>
        <w:t xml:space="preserve">Si </w:t>
      </w:r>
      <w:proofErr w:type="spellStart"/>
      <w:r>
        <w:rPr>
          <w:rStyle w:val="notranslate"/>
          <w:rFonts w:ascii="Calibri" w:hAnsi="Calibri"/>
        </w:rPr>
        <w:t>necesita</w:t>
      </w:r>
      <w:proofErr w:type="spellEnd"/>
      <w:r>
        <w:rPr>
          <w:rStyle w:val="notranslate"/>
          <w:rFonts w:ascii="Calibri" w:hAnsi="Calibri"/>
        </w:rPr>
        <w:t xml:space="preserve"> </w:t>
      </w:r>
      <w:proofErr w:type="spellStart"/>
      <w:r>
        <w:rPr>
          <w:rStyle w:val="notranslate"/>
          <w:rFonts w:ascii="Calibri" w:hAnsi="Calibri"/>
        </w:rPr>
        <w:t>ayuda</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pagar</w:t>
      </w:r>
      <w:proofErr w:type="spellEnd"/>
      <w:r>
        <w:rPr>
          <w:rStyle w:val="notranslate"/>
          <w:rFonts w:ascii="Calibri" w:hAnsi="Calibri"/>
        </w:rPr>
        <w:t xml:space="preserv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factura</w:t>
      </w:r>
      <w:proofErr w:type="spellEnd"/>
      <w:r>
        <w:rPr>
          <w:rStyle w:val="notranslate"/>
          <w:rFonts w:ascii="Calibri" w:hAnsi="Calibri"/>
        </w:rPr>
        <w:t>,</w:t>
      </w:r>
      <w:r>
        <w:rPr>
          <w:rStyle w:val="notranslate"/>
        </w:rPr>
        <w:t xml:space="preserve"> </w:t>
      </w:r>
      <w:r>
        <w:rPr>
          <w:rStyle w:val="notranslate"/>
          <w:rFonts w:ascii="Calibri" w:hAnsi="Calibri"/>
        </w:rPr>
        <w:t>Financial</w:t>
      </w:r>
      <w:r>
        <w:t xml:space="preserve"> </w:t>
      </w:r>
      <w:r>
        <w:rPr>
          <w:rStyle w:val="google-src-text1"/>
          <w:rFonts w:ascii="Calibri" w:hAnsi="Calibri"/>
        </w:rPr>
        <w:t>A</w:t>
      </w:r>
      <w:r>
        <w:rPr>
          <w:rStyle w:val="google-src-text1"/>
        </w:rPr>
        <w:t xml:space="preserve"> </w:t>
      </w:r>
      <w:r>
        <w:rPr>
          <w:rStyle w:val="google-src-text1"/>
          <w:rFonts w:ascii="Calibri" w:hAnsi="Calibri"/>
        </w:rPr>
        <w:t>ssistance</w:t>
      </w:r>
      <w:r>
        <w:rPr>
          <w:rStyle w:val="google-src-text1"/>
        </w:rPr>
        <w:t xml:space="preserve"> </w:t>
      </w:r>
      <w:r>
        <w:rPr>
          <w:rStyle w:val="google-src-text1"/>
          <w:rFonts w:ascii="Calibri" w:hAnsi="Calibri"/>
        </w:rPr>
        <w:t>may be</w:t>
      </w:r>
      <w:r>
        <w:rPr>
          <w:rStyle w:val="google-src-text1"/>
        </w:rPr>
        <w:t xml:space="preserve"> </w:t>
      </w:r>
      <w:r>
        <w:rPr>
          <w:rStyle w:val="google-src-text1"/>
          <w:rFonts w:ascii="Calibri" w:hAnsi="Calibri"/>
        </w:rPr>
        <w:t>available to</w:t>
      </w:r>
      <w:r>
        <w:rPr>
          <w:rStyle w:val="google-src-text1"/>
        </w:rPr>
        <w:t xml:space="preserve"> </w:t>
      </w:r>
      <w:r>
        <w:rPr>
          <w:rStyle w:val="google-src-text1"/>
          <w:rFonts w:ascii="Calibri" w:hAnsi="Calibri"/>
        </w:rPr>
        <w:t>consumers</w:t>
      </w:r>
      <w:r>
        <w:rPr>
          <w:rStyle w:val="google-src-text1"/>
        </w:rPr>
        <w:t xml:space="preserve"> </w:t>
      </w:r>
      <w:r>
        <w:rPr>
          <w:rStyle w:val="google-src-text1"/>
          <w:rFonts w:ascii="Calibri" w:hAnsi="Calibri"/>
        </w:rPr>
        <w:t>who have limited or no resources to pay for emergent or medically necessary services rendered at</w:t>
      </w:r>
      <w:r>
        <w:rPr>
          <w:rStyle w:val="google-src-text1"/>
        </w:rPr>
        <w:t xml:space="preserve"> </w:t>
      </w:r>
      <w:r>
        <w:rPr>
          <w:rStyle w:val="google-src-text1"/>
          <w:rFonts w:ascii="Calibri" w:hAnsi="Calibri"/>
        </w:rPr>
        <w:t>LifeStream</w:t>
      </w:r>
      <w:r>
        <w:rPr>
          <w:rStyle w:val="google-src-text1"/>
        </w:rPr>
        <w:t xml:space="preserve"> </w:t>
      </w:r>
      <w:r>
        <w:rPr>
          <w:rStyle w:val="google-src-text1"/>
          <w:rFonts w:ascii="Calibri" w:hAnsi="Calibri"/>
        </w:rPr>
        <w:t>.</w:t>
      </w:r>
      <w:r>
        <w:rPr>
          <w:rStyle w:val="notranslate"/>
        </w:rPr>
        <w:t xml:space="preserve"> </w:t>
      </w:r>
      <w:proofErr w:type="spellStart"/>
      <w:r>
        <w:rPr>
          <w:rStyle w:val="notranslate"/>
          <w:rFonts w:ascii="Calibri" w:hAnsi="Calibri"/>
        </w:rPr>
        <w:t>Una</w:t>
      </w:r>
      <w:proofErr w:type="spellEnd"/>
      <w:r>
        <w:rPr>
          <w:rStyle w:val="notranslate"/>
        </w:rPr>
        <w:t xml:space="preserve"> </w:t>
      </w:r>
      <w:proofErr w:type="spellStart"/>
      <w:r>
        <w:rPr>
          <w:rStyle w:val="notranslate"/>
          <w:rFonts w:ascii="Calibri" w:hAnsi="Calibri"/>
        </w:rPr>
        <w:t>asistencia</w:t>
      </w:r>
      <w:proofErr w:type="spellEnd"/>
      <w:r>
        <w:rPr>
          <w:rStyle w:val="notranslate"/>
        </w:rPr>
        <w:t xml:space="preserve"> </w:t>
      </w:r>
      <w:proofErr w:type="spellStart"/>
      <w:r>
        <w:rPr>
          <w:rStyle w:val="notranslate"/>
          <w:rFonts w:ascii="Calibri" w:hAnsi="Calibri"/>
        </w:rPr>
        <w:t>puede</w:t>
      </w:r>
      <w:proofErr w:type="spellEnd"/>
      <w:r>
        <w:rPr>
          <w:rStyle w:val="notranslate"/>
          <w:rFonts w:ascii="Calibri" w:hAnsi="Calibri"/>
        </w:rPr>
        <w:t xml:space="preserve"> </w:t>
      </w:r>
      <w:proofErr w:type="spellStart"/>
      <w:r>
        <w:rPr>
          <w:rStyle w:val="notranslate"/>
          <w:rFonts w:ascii="Calibri" w:hAnsi="Calibri"/>
        </w:rPr>
        <w:t>estar</w:t>
      </w:r>
      <w:proofErr w:type="spellEnd"/>
      <w:r>
        <w:rPr>
          <w:rStyle w:val="notranslate"/>
        </w:rPr>
        <w:t xml:space="preserve"> </w:t>
      </w:r>
      <w:proofErr w:type="spellStart"/>
      <w:r>
        <w:rPr>
          <w:rStyle w:val="notranslate"/>
          <w:rFonts w:ascii="Calibri" w:hAnsi="Calibri"/>
        </w:rPr>
        <w:t>disponible</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los</w:t>
      </w:r>
      <w:r>
        <w:rPr>
          <w:rStyle w:val="notranslate"/>
        </w:rPr>
        <w:t xml:space="preserve"> </w:t>
      </w:r>
      <w:proofErr w:type="spellStart"/>
      <w:r>
        <w:rPr>
          <w:rStyle w:val="notranslate"/>
          <w:rFonts w:ascii="Calibri" w:hAnsi="Calibri"/>
        </w:rPr>
        <w:t>consumidores</w:t>
      </w:r>
      <w:proofErr w:type="spellEnd"/>
      <w:r>
        <w:rPr>
          <w:rStyle w:val="notranslate"/>
        </w:rPr>
        <w:t xml:space="preserve"> </w:t>
      </w:r>
      <w:proofErr w:type="spellStart"/>
      <w:r>
        <w:rPr>
          <w:rStyle w:val="notranslate"/>
          <w:rFonts w:ascii="Calibri" w:hAnsi="Calibri"/>
        </w:rPr>
        <w:t>que</w:t>
      </w:r>
      <w:proofErr w:type="spellEnd"/>
      <w:r>
        <w:rPr>
          <w:rStyle w:val="notranslate"/>
          <w:rFonts w:ascii="Calibri" w:hAnsi="Calibri"/>
        </w:rPr>
        <w:t xml:space="preserve"> </w:t>
      </w:r>
      <w:proofErr w:type="spellStart"/>
      <w:r>
        <w:rPr>
          <w:rStyle w:val="notranslate"/>
          <w:rFonts w:ascii="Calibri" w:hAnsi="Calibri"/>
        </w:rPr>
        <w:t>tienen</w:t>
      </w:r>
      <w:proofErr w:type="spellEnd"/>
      <w:r>
        <w:rPr>
          <w:rStyle w:val="notranslate"/>
          <w:rFonts w:ascii="Calibri" w:hAnsi="Calibri"/>
        </w:rPr>
        <w:t xml:space="preserve"> </w:t>
      </w:r>
      <w:proofErr w:type="spellStart"/>
      <w:r>
        <w:rPr>
          <w:rStyle w:val="notranslate"/>
          <w:rFonts w:ascii="Calibri" w:hAnsi="Calibri"/>
        </w:rPr>
        <w:t>recursos</w:t>
      </w:r>
      <w:proofErr w:type="spellEnd"/>
      <w:r>
        <w:rPr>
          <w:rStyle w:val="notranslate"/>
          <w:rFonts w:ascii="Calibri" w:hAnsi="Calibri"/>
        </w:rPr>
        <w:t xml:space="preserve"> </w:t>
      </w:r>
      <w:proofErr w:type="spellStart"/>
      <w:r>
        <w:rPr>
          <w:rStyle w:val="notranslate"/>
          <w:rFonts w:ascii="Calibri" w:hAnsi="Calibri"/>
        </w:rPr>
        <w:t>limitados</w:t>
      </w:r>
      <w:proofErr w:type="spellEnd"/>
      <w:r>
        <w:rPr>
          <w:rStyle w:val="notranslate"/>
          <w:rFonts w:ascii="Calibri" w:hAnsi="Calibri"/>
        </w:rPr>
        <w:t xml:space="preserve"> o </w:t>
      </w:r>
      <w:proofErr w:type="spellStart"/>
      <w:r>
        <w:rPr>
          <w:rStyle w:val="notranslate"/>
          <w:rFonts w:ascii="Calibri" w:hAnsi="Calibri"/>
        </w:rPr>
        <w:t>que</w:t>
      </w:r>
      <w:proofErr w:type="spellEnd"/>
      <w:r>
        <w:rPr>
          <w:rStyle w:val="notranslate"/>
          <w:rFonts w:ascii="Calibri" w:hAnsi="Calibri"/>
        </w:rPr>
        <w:t xml:space="preserve"> no </w:t>
      </w:r>
      <w:proofErr w:type="spellStart"/>
      <w:r>
        <w:rPr>
          <w:rStyle w:val="notranslate"/>
          <w:rFonts w:ascii="Calibri" w:hAnsi="Calibri"/>
        </w:rPr>
        <w:t>tienen</w:t>
      </w:r>
      <w:proofErr w:type="spellEnd"/>
      <w:r>
        <w:rPr>
          <w:rStyle w:val="notranslate"/>
          <w:rFonts w:ascii="Calibri" w:hAnsi="Calibri"/>
        </w:rPr>
        <w:t xml:space="preserve"> </w:t>
      </w:r>
      <w:proofErr w:type="spellStart"/>
      <w:r>
        <w:rPr>
          <w:rStyle w:val="notranslate"/>
          <w:rFonts w:ascii="Calibri" w:hAnsi="Calibri"/>
        </w:rPr>
        <w:t>recursos</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pagar</w:t>
      </w:r>
      <w:proofErr w:type="spellEnd"/>
      <w:r>
        <w:rPr>
          <w:rStyle w:val="notranslate"/>
          <w:rFonts w:ascii="Calibri" w:hAnsi="Calibri"/>
        </w:rPr>
        <w:t xml:space="preserve"> los </w:t>
      </w:r>
      <w:proofErr w:type="spellStart"/>
      <w:r>
        <w:rPr>
          <w:rStyle w:val="notranslate"/>
          <w:rFonts w:ascii="Calibri" w:hAnsi="Calibri"/>
        </w:rPr>
        <w:t>servicios</w:t>
      </w:r>
      <w:proofErr w:type="spellEnd"/>
      <w:r>
        <w:rPr>
          <w:rStyle w:val="notranslate"/>
          <w:rFonts w:ascii="Calibri" w:hAnsi="Calibri"/>
        </w:rPr>
        <w:t xml:space="preserve"> de</w:t>
      </w:r>
      <w:r>
        <w:rPr>
          <w:rStyle w:val="notranslate"/>
        </w:rPr>
        <w:t xml:space="preserve"> </w:t>
      </w:r>
      <w:proofErr w:type="spellStart"/>
      <w:r>
        <w:rPr>
          <w:rStyle w:val="notranslate"/>
          <w:rFonts w:ascii="Calibri" w:hAnsi="Calibri"/>
        </w:rPr>
        <w:t>emergencia</w:t>
      </w:r>
      <w:proofErr w:type="spellEnd"/>
      <w:r>
        <w:rPr>
          <w:rStyle w:val="notranslate"/>
        </w:rPr>
        <w:t xml:space="preserve"> </w:t>
      </w:r>
      <w:r>
        <w:rPr>
          <w:rStyle w:val="notranslate"/>
          <w:rFonts w:ascii="Calibri" w:hAnsi="Calibri"/>
        </w:rPr>
        <w:t xml:space="preserve">o </w:t>
      </w:r>
      <w:proofErr w:type="spellStart"/>
      <w:r>
        <w:rPr>
          <w:rStyle w:val="notranslate"/>
          <w:rFonts w:ascii="Calibri" w:hAnsi="Calibri"/>
        </w:rPr>
        <w:t>médicamente</w:t>
      </w:r>
      <w:proofErr w:type="spellEnd"/>
      <w:r>
        <w:rPr>
          <w:rStyle w:val="notranslate"/>
          <w:rFonts w:ascii="Calibri" w:hAnsi="Calibri"/>
        </w:rPr>
        <w:t xml:space="preserve"> </w:t>
      </w:r>
      <w:proofErr w:type="spellStart"/>
      <w:r>
        <w:rPr>
          <w:rStyle w:val="notranslate"/>
          <w:rFonts w:ascii="Calibri" w:hAnsi="Calibri"/>
        </w:rPr>
        <w:t>necesarios</w:t>
      </w:r>
      <w:proofErr w:type="spellEnd"/>
      <w:r>
        <w:rPr>
          <w:rStyle w:val="notranslate"/>
          <w:rFonts w:ascii="Calibri" w:hAnsi="Calibri"/>
        </w:rPr>
        <w:t xml:space="preserve"> </w:t>
      </w:r>
      <w:proofErr w:type="spellStart"/>
      <w:r>
        <w:rPr>
          <w:rStyle w:val="notranslate"/>
          <w:rFonts w:ascii="Calibri" w:hAnsi="Calibri"/>
        </w:rPr>
        <w:t>prestados</w:t>
      </w:r>
      <w:proofErr w:type="spellEnd"/>
      <w:r>
        <w:rPr>
          <w:rStyle w:val="notranslate"/>
          <w:rFonts w:ascii="Calibri" w:hAnsi="Calibri"/>
        </w:rPr>
        <w:t xml:space="preserve"> en</w:t>
      </w:r>
      <w:r>
        <w:rPr>
          <w:rStyle w:val="notranslate"/>
        </w:rPr>
        <w:t xml:space="preserve"> </w:t>
      </w:r>
      <w:proofErr w:type="gramStart"/>
      <w:r>
        <w:rPr>
          <w:rStyle w:val="notranslate"/>
          <w:rFonts w:ascii="Calibri" w:hAnsi="Calibri"/>
        </w:rPr>
        <w:t>LifeStream</w:t>
      </w:r>
      <w:r>
        <w:rPr>
          <w:rStyle w:val="notranslate"/>
        </w:rPr>
        <w:t xml:space="preserve"> </w:t>
      </w:r>
      <w:r>
        <w:rPr>
          <w:rStyle w:val="notranslate"/>
          <w:rFonts w:ascii="Calibri" w:hAnsi="Calibri"/>
        </w:rPr>
        <w:t>.</w:t>
      </w:r>
      <w:proofErr w:type="gramEnd"/>
      <w:r>
        <w:t xml:space="preserve"> </w:t>
      </w:r>
    </w:p>
    <w:p w:rsidR="00587DAA" w:rsidRDefault="00587DAA" w:rsidP="00587DAA">
      <w:pPr>
        <w:pStyle w:val="NormalWeb"/>
        <w:spacing w:before="240"/>
      </w:pPr>
      <w:r>
        <w:rPr>
          <w:rStyle w:val="google-src-text1"/>
          <w:rFonts w:ascii="Calibri" w:hAnsi="Calibri"/>
          <w:b/>
          <w:bCs/>
        </w:rPr>
        <w:t>How Do I Qualify for Financial Assistance?</w:t>
      </w:r>
      <w:r>
        <w:rPr>
          <w:rStyle w:val="notranslate"/>
        </w:rPr>
        <w:t xml:space="preserve"> </w:t>
      </w:r>
      <w:proofErr w:type="gramStart"/>
      <w:r>
        <w:rPr>
          <w:rStyle w:val="notranslate"/>
          <w:rFonts w:ascii="Calibri" w:hAnsi="Calibri"/>
          <w:b/>
          <w:bCs/>
        </w:rPr>
        <w:t>¿</w:t>
      </w:r>
      <w:proofErr w:type="spellStart"/>
      <w:r>
        <w:rPr>
          <w:rStyle w:val="notranslate"/>
          <w:rFonts w:ascii="Calibri" w:hAnsi="Calibri"/>
          <w:b/>
          <w:bCs/>
        </w:rPr>
        <w:t>Cómo</w:t>
      </w:r>
      <w:proofErr w:type="spellEnd"/>
      <w:r>
        <w:rPr>
          <w:rStyle w:val="notranslate"/>
          <w:rFonts w:ascii="Calibri" w:hAnsi="Calibri"/>
          <w:b/>
          <w:bCs/>
        </w:rPr>
        <w:t xml:space="preserve"> </w:t>
      </w:r>
      <w:proofErr w:type="spellStart"/>
      <w:r>
        <w:rPr>
          <w:rStyle w:val="notranslate"/>
          <w:rFonts w:ascii="Calibri" w:hAnsi="Calibri"/>
          <w:b/>
          <w:bCs/>
        </w:rPr>
        <w:t>califico</w:t>
      </w:r>
      <w:proofErr w:type="spellEnd"/>
      <w:r>
        <w:rPr>
          <w:rStyle w:val="notranslate"/>
          <w:rFonts w:ascii="Calibri" w:hAnsi="Calibri"/>
          <w:b/>
          <w:bCs/>
        </w:rPr>
        <w:t xml:space="preserve"> </w:t>
      </w:r>
      <w:proofErr w:type="spellStart"/>
      <w:r>
        <w:rPr>
          <w:rStyle w:val="notranslate"/>
          <w:rFonts w:ascii="Calibri" w:hAnsi="Calibri"/>
          <w:b/>
          <w:bCs/>
        </w:rPr>
        <w:t>para</w:t>
      </w:r>
      <w:proofErr w:type="spellEnd"/>
      <w:r>
        <w:rPr>
          <w:rStyle w:val="notranslate"/>
          <w:rFonts w:ascii="Calibri" w:hAnsi="Calibri"/>
          <w:b/>
          <w:bCs/>
        </w:rPr>
        <w:t xml:space="preserve"> </w:t>
      </w:r>
      <w:proofErr w:type="spellStart"/>
      <w:r>
        <w:rPr>
          <w:rStyle w:val="notranslate"/>
          <w:rFonts w:ascii="Calibri" w:hAnsi="Calibri"/>
          <w:b/>
          <w:bCs/>
        </w:rPr>
        <w:t>recibir</w:t>
      </w:r>
      <w:proofErr w:type="spellEnd"/>
      <w:r>
        <w:rPr>
          <w:rStyle w:val="notranslate"/>
          <w:rFonts w:ascii="Calibri" w:hAnsi="Calibri"/>
          <w:b/>
          <w:bCs/>
        </w:rPr>
        <w:t xml:space="preserve"> </w:t>
      </w:r>
      <w:proofErr w:type="spellStart"/>
      <w:r>
        <w:rPr>
          <w:rStyle w:val="notranslate"/>
          <w:rFonts w:ascii="Calibri" w:hAnsi="Calibri"/>
          <w:b/>
          <w:bCs/>
        </w:rPr>
        <w:t>asistencia</w:t>
      </w:r>
      <w:proofErr w:type="spellEnd"/>
      <w:r>
        <w:rPr>
          <w:rStyle w:val="notranslate"/>
          <w:rFonts w:ascii="Calibri" w:hAnsi="Calibri"/>
          <w:b/>
          <w:bCs/>
        </w:rPr>
        <w:t xml:space="preserve"> </w:t>
      </w:r>
      <w:proofErr w:type="spellStart"/>
      <w:r>
        <w:rPr>
          <w:rStyle w:val="notranslate"/>
          <w:rFonts w:ascii="Calibri" w:hAnsi="Calibri"/>
          <w:b/>
          <w:bCs/>
        </w:rPr>
        <w:t>financiera</w:t>
      </w:r>
      <w:proofErr w:type="spellEnd"/>
      <w:r>
        <w:rPr>
          <w:rStyle w:val="notranslate"/>
          <w:rFonts w:ascii="Calibri" w:hAnsi="Calibri"/>
          <w:b/>
          <w:bCs/>
        </w:rPr>
        <w:t>?</w:t>
      </w:r>
      <w:proofErr w:type="gramEnd"/>
      <w:r>
        <w:t xml:space="preserve"> </w:t>
      </w:r>
    </w:p>
    <w:p w:rsidR="00587DAA" w:rsidRDefault="00587DAA" w:rsidP="00587DAA">
      <w:pPr>
        <w:pStyle w:val="NormalWeb"/>
        <w:ind w:left="720"/>
      </w:pPr>
      <w:r>
        <w:rPr>
          <w:rStyle w:val="google-src-text1"/>
          <w:rFonts w:ascii="Calibri" w:hAnsi="Calibri"/>
        </w:rPr>
        <w:t>Financial assistance is based on information</w:t>
      </w:r>
      <w:r>
        <w:rPr>
          <w:rStyle w:val="google-src-text1"/>
        </w:rPr>
        <w:t xml:space="preserve"> </w:t>
      </w:r>
      <w:r>
        <w:rPr>
          <w:rStyle w:val="google-src-text1"/>
          <w:rFonts w:ascii="Calibri" w:hAnsi="Calibri"/>
        </w:rPr>
        <w:t>such as</w:t>
      </w:r>
      <w:r>
        <w:rPr>
          <w:rStyle w:val="google-src-text1"/>
        </w:rPr>
        <w:t xml:space="preserve"> </w:t>
      </w:r>
      <w:r>
        <w:rPr>
          <w:rStyle w:val="google-src-text1"/>
          <w:rFonts w:ascii="Calibri" w:hAnsi="Calibri"/>
        </w:rPr>
        <w:t>your yearly income</w:t>
      </w:r>
      <w:r>
        <w:rPr>
          <w:rStyle w:val="google-src-text1"/>
        </w:rPr>
        <w:t xml:space="preserve"> </w:t>
      </w:r>
      <w:r>
        <w:rPr>
          <w:rStyle w:val="google-src-text1"/>
          <w:rFonts w:ascii="Calibri" w:hAnsi="Calibri"/>
        </w:rPr>
        <w:t>, assets,</w:t>
      </w:r>
      <w:r>
        <w:rPr>
          <w:rStyle w:val="google-src-text1"/>
        </w:rPr>
        <w:t xml:space="preserve"> </w:t>
      </w:r>
      <w:r>
        <w:rPr>
          <w:rStyle w:val="google-src-text1"/>
          <w:rFonts w:ascii="Calibri" w:hAnsi="Calibri"/>
        </w:rPr>
        <w:t>and family size.</w:t>
      </w:r>
      <w:r>
        <w:rPr>
          <w:rStyle w:val="notranslate"/>
        </w:rPr>
        <w:t xml:space="preserve"> </w:t>
      </w:r>
      <w:r>
        <w:rPr>
          <w:rStyle w:val="notranslate"/>
          <w:rFonts w:ascii="Calibri" w:hAnsi="Calibri"/>
        </w:rPr>
        <w:t xml:space="preserve">La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rPr>
          <w:rStyle w:val="notranslate"/>
          <w:rFonts w:ascii="Calibri" w:hAnsi="Calibri"/>
        </w:rPr>
        <w:t xml:space="preserve"> se </w:t>
      </w:r>
      <w:proofErr w:type="spellStart"/>
      <w:r>
        <w:rPr>
          <w:rStyle w:val="notranslate"/>
          <w:rFonts w:ascii="Calibri" w:hAnsi="Calibri"/>
        </w:rPr>
        <w:t>basa</w:t>
      </w:r>
      <w:proofErr w:type="spellEnd"/>
      <w:r>
        <w:rPr>
          <w:rStyle w:val="notranslate"/>
          <w:rFonts w:ascii="Calibri" w:hAnsi="Calibri"/>
        </w:rPr>
        <w:t xml:space="preserve"> en </w:t>
      </w:r>
      <w:proofErr w:type="spellStart"/>
      <w:r>
        <w:rPr>
          <w:rStyle w:val="notranslate"/>
          <w:rFonts w:ascii="Calibri" w:hAnsi="Calibri"/>
        </w:rPr>
        <w:t>información</w:t>
      </w:r>
      <w:proofErr w:type="spellEnd"/>
      <w:r>
        <w:rPr>
          <w:rStyle w:val="notranslate"/>
        </w:rPr>
        <w:t xml:space="preserve"> </w:t>
      </w:r>
      <w:proofErr w:type="spellStart"/>
      <w:r>
        <w:rPr>
          <w:rStyle w:val="notranslate"/>
          <w:rFonts w:ascii="Calibri" w:hAnsi="Calibri"/>
        </w:rPr>
        <w:t>como</w:t>
      </w:r>
      <w:proofErr w:type="spellEnd"/>
      <w:r>
        <w:rPr>
          <w:rStyle w:val="notranslate"/>
        </w:rPr>
        <w:t xml:space="preserv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ingreso</w:t>
      </w:r>
      <w:proofErr w:type="spellEnd"/>
      <w:r>
        <w:rPr>
          <w:rStyle w:val="notranslate"/>
          <w:rFonts w:ascii="Calibri" w:hAnsi="Calibri"/>
        </w:rPr>
        <w:t xml:space="preserve"> </w:t>
      </w:r>
      <w:proofErr w:type="spellStart"/>
      <w:proofErr w:type="gramStart"/>
      <w:r>
        <w:rPr>
          <w:rStyle w:val="notranslate"/>
          <w:rFonts w:ascii="Calibri" w:hAnsi="Calibri"/>
        </w:rPr>
        <w:t>anual</w:t>
      </w:r>
      <w:proofErr w:type="spellEnd"/>
      <w:r>
        <w:rPr>
          <w:rStyle w:val="notranslate"/>
        </w:rPr>
        <w:t xml:space="preserve"> </w:t>
      </w:r>
      <w:r>
        <w:rPr>
          <w:rStyle w:val="notranslate"/>
          <w:rFonts w:ascii="Calibri" w:hAnsi="Calibri"/>
        </w:rPr>
        <w:t>,</w:t>
      </w:r>
      <w:proofErr w:type="gramEnd"/>
      <w:r>
        <w:rPr>
          <w:rStyle w:val="notranslate"/>
          <w:rFonts w:ascii="Calibri" w:hAnsi="Calibri"/>
        </w:rPr>
        <w:t xml:space="preserve"> </w:t>
      </w:r>
      <w:proofErr w:type="spellStart"/>
      <w:r>
        <w:rPr>
          <w:rStyle w:val="notranslate"/>
          <w:rFonts w:ascii="Calibri" w:hAnsi="Calibri"/>
        </w:rPr>
        <w:t>activos</w:t>
      </w:r>
      <w:proofErr w:type="spellEnd"/>
      <w:r>
        <w:rPr>
          <w:rStyle w:val="notranslate"/>
        </w:rPr>
        <w:t xml:space="preserve"> </w:t>
      </w:r>
      <w:r>
        <w:rPr>
          <w:rStyle w:val="notranslate"/>
          <w:rFonts w:ascii="Calibri" w:hAnsi="Calibri"/>
        </w:rPr>
        <w:t xml:space="preserve">y </w:t>
      </w:r>
      <w:proofErr w:type="spellStart"/>
      <w:r>
        <w:rPr>
          <w:rStyle w:val="notranslate"/>
          <w:rFonts w:ascii="Calibri" w:hAnsi="Calibri"/>
        </w:rPr>
        <w:t>tamaño</w:t>
      </w:r>
      <w:proofErr w:type="spellEnd"/>
      <w:r>
        <w:rPr>
          <w:rStyle w:val="notranslate"/>
          <w:rFonts w:ascii="Calibri" w:hAnsi="Calibri"/>
        </w:rPr>
        <w:t xml:space="preserve"> de la </w:t>
      </w:r>
      <w:proofErr w:type="spellStart"/>
      <w:r>
        <w:rPr>
          <w:rStyle w:val="notranslate"/>
          <w:rFonts w:ascii="Calibri" w:hAnsi="Calibri"/>
        </w:rPr>
        <w:t>familia</w:t>
      </w:r>
      <w:proofErr w:type="spellEnd"/>
      <w:r>
        <w:rPr>
          <w:rStyle w:val="notranslate"/>
          <w:rFonts w:ascii="Calibri" w:hAnsi="Calibri"/>
        </w:rPr>
        <w:t>.</w:t>
      </w:r>
      <w:r>
        <w:t xml:space="preserve"> </w:t>
      </w:r>
    </w:p>
    <w:p w:rsidR="00587DAA" w:rsidRDefault="00587DAA" w:rsidP="00587DAA">
      <w:pPr>
        <w:pStyle w:val="NormalWeb"/>
        <w:ind w:left="720"/>
      </w:pPr>
      <w:r>
        <w:rPr>
          <w:rStyle w:val="google-src-text1"/>
          <w:rFonts w:ascii="Calibri" w:hAnsi="Calibri"/>
        </w:rPr>
        <w:t>If a validated financial statement application reflects an income at or below</w:t>
      </w:r>
      <w:r>
        <w:rPr>
          <w:rStyle w:val="google-src-text1"/>
        </w:rPr>
        <w:t xml:space="preserve"> </w:t>
      </w:r>
      <w:r>
        <w:rPr>
          <w:rStyle w:val="google-src-text1"/>
          <w:rFonts w:ascii="Calibri" w:hAnsi="Calibri"/>
        </w:rPr>
        <w:t>2</w:t>
      </w:r>
      <w:r>
        <w:rPr>
          <w:rStyle w:val="google-src-text1"/>
        </w:rPr>
        <w:t xml:space="preserve"> </w:t>
      </w:r>
      <w:r>
        <w:rPr>
          <w:rStyle w:val="google-src-text1"/>
          <w:rFonts w:ascii="Calibri" w:hAnsi="Calibri"/>
        </w:rPr>
        <w:t>4</w:t>
      </w:r>
      <w:r>
        <w:rPr>
          <w:rStyle w:val="google-src-text1"/>
        </w:rPr>
        <w:t xml:space="preserve"> </w:t>
      </w:r>
      <w:r>
        <w:rPr>
          <w:rStyle w:val="google-src-text1"/>
          <w:rFonts w:ascii="Calibri" w:hAnsi="Calibri"/>
        </w:rPr>
        <w:t>0% of the most current Federal Poverty Level for</w:t>
      </w:r>
      <w:r>
        <w:rPr>
          <w:rStyle w:val="google-src-text1"/>
        </w:rPr>
        <w:t xml:space="preserve"> </w:t>
      </w:r>
      <w:r>
        <w:rPr>
          <w:rStyle w:val="google-src-text1"/>
          <w:rFonts w:ascii="Calibri" w:hAnsi="Calibri"/>
        </w:rPr>
        <w:t>your</w:t>
      </w:r>
      <w:r>
        <w:rPr>
          <w:rStyle w:val="google-src-text1"/>
        </w:rPr>
        <w:t xml:space="preserve"> </w:t>
      </w:r>
      <w:r>
        <w:rPr>
          <w:rStyle w:val="google-src-text1"/>
          <w:rFonts w:ascii="Calibri" w:hAnsi="Calibri"/>
        </w:rPr>
        <w:t>family size, the account will</w:t>
      </w:r>
      <w:r>
        <w:rPr>
          <w:rStyle w:val="google-src-text1"/>
        </w:rPr>
        <w:t xml:space="preserve"> </w:t>
      </w:r>
      <w:r>
        <w:rPr>
          <w:rStyle w:val="google-src-text1"/>
          <w:rFonts w:ascii="Calibri" w:hAnsi="Calibri"/>
        </w:rPr>
        <w:t>likely</w:t>
      </w:r>
      <w:r>
        <w:rPr>
          <w:rStyle w:val="google-src-text1"/>
        </w:rPr>
        <w:t xml:space="preserve"> </w:t>
      </w:r>
      <w:r>
        <w:rPr>
          <w:rStyle w:val="google-src-text1"/>
          <w:rFonts w:ascii="Calibri" w:hAnsi="Calibri"/>
        </w:rPr>
        <w:t>qualify for financial assistance.</w:t>
      </w:r>
      <w:r>
        <w:rPr>
          <w:rStyle w:val="notranslate"/>
        </w:rPr>
        <w:t xml:space="preserve"> </w:t>
      </w:r>
      <w:r>
        <w:rPr>
          <w:rStyle w:val="notranslate"/>
          <w:rFonts w:ascii="Calibri" w:hAnsi="Calibri"/>
        </w:rPr>
        <w:t xml:space="preserve">Si la </w:t>
      </w:r>
      <w:proofErr w:type="spellStart"/>
      <w:r>
        <w:rPr>
          <w:rStyle w:val="notranslate"/>
          <w:rFonts w:ascii="Calibri" w:hAnsi="Calibri"/>
        </w:rPr>
        <w:t>solicitud</w:t>
      </w:r>
      <w:proofErr w:type="spellEnd"/>
      <w:r>
        <w:rPr>
          <w:rStyle w:val="notranslate"/>
          <w:rFonts w:ascii="Calibri" w:hAnsi="Calibri"/>
        </w:rPr>
        <w:t xml:space="preserve"> de </w:t>
      </w:r>
      <w:proofErr w:type="gramStart"/>
      <w:r>
        <w:rPr>
          <w:rStyle w:val="notranslate"/>
          <w:rFonts w:ascii="Calibri" w:hAnsi="Calibri"/>
        </w:rPr>
        <w:t>un</w:t>
      </w:r>
      <w:proofErr w:type="gramEnd"/>
      <w:r>
        <w:rPr>
          <w:rStyle w:val="notranslate"/>
          <w:rFonts w:ascii="Calibri" w:hAnsi="Calibri"/>
        </w:rPr>
        <w:t xml:space="preserve"> </w:t>
      </w:r>
      <w:proofErr w:type="spellStart"/>
      <w:r>
        <w:rPr>
          <w:rStyle w:val="notranslate"/>
          <w:rFonts w:ascii="Calibri" w:hAnsi="Calibri"/>
        </w:rPr>
        <w:t>estado</w:t>
      </w:r>
      <w:proofErr w:type="spellEnd"/>
      <w:r>
        <w:rPr>
          <w:rStyle w:val="notranslate"/>
          <w:rFonts w:ascii="Calibri" w:hAnsi="Calibri"/>
        </w:rPr>
        <w:t xml:space="preserve"> </w:t>
      </w:r>
      <w:proofErr w:type="spellStart"/>
      <w:r>
        <w:rPr>
          <w:rStyle w:val="notranslate"/>
          <w:rFonts w:ascii="Calibri" w:hAnsi="Calibri"/>
        </w:rPr>
        <w:t>financiero</w:t>
      </w:r>
      <w:proofErr w:type="spellEnd"/>
      <w:r>
        <w:rPr>
          <w:rStyle w:val="notranslate"/>
          <w:rFonts w:ascii="Calibri" w:hAnsi="Calibri"/>
        </w:rPr>
        <w:t xml:space="preserve"> </w:t>
      </w:r>
      <w:proofErr w:type="spellStart"/>
      <w:r>
        <w:rPr>
          <w:rStyle w:val="notranslate"/>
          <w:rFonts w:ascii="Calibri" w:hAnsi="Calibri"/>
        </w:rPr>
        <w:t>validado</w:t>
      </w:r>
      <w:proofErr w:type="spellEnd"/>
      <w:r>
        <w:rPr>
          <w:rStyle w:val="notranslate"/>
          <w:rFonts w:ascii="Calibri" w:hAnsi="Calibri"/>
        </w:rPr>
        <w:t xml:space="preserve"> </w:t>
      </w:r>
      <w:proofErr w:type="spellStart"/>
      <w:r>
        <w:rPr>
          <w:rStyle w:val="notranslate"/>
          <w:rFonts w:ascii="Calibri" w:hAnsi="Calibri"/>
        </w:rPr>
        <w:t>refleja</w:t>
      </w:r>
      <w:proofErr w:type="spellEnd"/>
      <w:r>
        <w:rPr>
          <w:rStyle w:val="notranslate"/>
          <w:rFonts w:ascii="Calibri" w:hAnsi="Calibri"/>
        </w:rPr>
        <w:t xml:space="preserve"> un </w:t>
      </w:r>
      <w:proofErr w:type="spellStart"/>
      <w:r>
        <w:rPr>
          <w:rStyle w:val="notranslate"/>
          <w:rFonts w:ascii="Calibri" w:hAnsi="Calibri"/>
        </w:rPr>
        <w:t>ingreso</w:t>
      </w:r>
      <w:proofErr w:type="spellEnd"/>
      <w:r>
        <w:rPr>
          <w:rStyle w:val="notranslate"/>
          <w:rFonts w:ascii="Calibri" w:hAnsi="Calibri"/>
        </w:rPr>
        <w:t xml:space="preserve"> </w:t>
      </w:r>
      <w:proofErr w:type="spellStart"/>
      <w:r>
        <w:rPr>
          <w:rStyle w:val="notranslate"/>
          <w:rFonts w:ascii="Calibri" w:hAnsi="Calibri"/>
        </w:rPr>
        <w:t>igual</w:t>
      </w:r>
      <w:proofErr w:type="spellEnd"/>
      <w:r>
        <w:rPr>
          <w:rStyle w:val="notranslate"/>
          <w:rFonts w:ascii="Calibri" w:hAnsi="Calibri"/>
        </w:rPr>
        <w:t xml:space="preserve"> o inferior al</w:t>
      </w:r>
      <w:r>
        <w:rPr>
          <w:rStyle w:val="notranslate"/>
        </w:rPr>
        <w:t xml:space="preserve"> </w:t>
      </w:r>
      <w:r>
        <w:rPr>
          <w:rStyle w:val="notranslate"/>
          <w:rFonts w:ascii="Calibri" w:hAnsi="Calibri"/>
        </w:rPr>
        <w:t>2</w:t>
      </w:r>
      <w:r>
        <w:rPr>
          <w:rStyle w:val="notranslate"/>
        </w:rPr>
        <w:t xml:space="preserve"> </w:t>
      </w:r>
      <w:r>
        <w:rPr>
          <w:rStyle w:val="notranslate"/>
          <w:rFonts w:ascii="Calibri" w:hAnsi="Calibri"/>
        </w:rPr>
        <w:t>4</w:t>
      </w:r>
      <w:r>
        <w:rPr>
          <w:rStyle w:val="notranslate"/>
        </w:rPr>
        <w:t xml:space="preserve"> </w:t>
      </w:r>
      <w:r>
        <w:rPr>
          <w:rStyle w:val="notranslate"/>
          <w:rFonts w:ascii="Calibri" w:hAnsi="Calibri"/>
        </w:rPr>
        <w:t xml:space="preserve">0% del </w:t>
      </w:r>
      <w:proofErr w:type="spellStart"/>
      <w:r>
        <w:rPr>
          <w:rStyle w:val="notranslate"/>
          <w:rFonts w:ascii="Calibri" w:hAnsi="Calibri"/>
        </w:rPr>
        <w:t>nivel</w:t>
      </w:r>
      <w:proofErr w:type="spellEnd"/>
      <w:r>
        <w:rPr>
          <w:rStyle w:val="notranslate"/>
          <w:rFonts w:ascii="Calibri" w:hAnsi="Calibri"/>
        </w:rPr>
        <w:t xml:space="preserve"> de </w:t>
      </w:r>
      <w:proofErr w:type="spellStart"/>
      <w:r>
        <w:rPr>
          <w:rStyle w:val="notranslate"/>
          <w:rFonts w:ascii="Calibri" w:hAnsi="Calibri"/>
        </w:rPr>
        <w:t>pobreza</w:t>
      </w:r>
      <w:proofErr w:type="spellEnd"/>
      <w:r>
        <w:rPr>
          <w:rStyle w:val="notranslate"/>
          <w:rFonts w:ascii="Calibri" w:hAnsi="Calibri"/>
        </w:rPr>
        <w:t xml:space="preserve"> federal </w:t>
      </w:r>
      <w:proofErr w:type="spellStart"/>
      <w:r>
        <w:rPr>
          <w:rStyle w:val="notranslate"/>
          <w:rFonts w:ascii="Calibri" w:hAnsi="Calibri"/>
        </w:rPr>
        <w:t>más</w:t>
      </w:r>
      <w:proofErr w:type="spellEnd"/>
      <w:r>
        <w:rPr>
          <w:rStyle w:val="notranslate"/>
          <w:rFonts w:ascii="Calibri" w:hAnsi="Calibri"/>
        </w:rPr>
        <w:t xml:space="preserve"> actual </w:t>
      </w:r>
      <w:proofErr w:type="spellStart"/>
      <w:r>
        <w:rPr>
          <w:rStyle w:val="notranslate"/>
          <w:rFonts w:ascii="Calibri" w:hAnsi="Calibri"/>
        </w:rPr>
        <w:t>para</w:t>
      </w:r>
      <w:proofErr w:type="spellEnd"/>
      <w:r>
        <w:rPr>
          <w:rStyle w:val="notranslate"/>
        </w:rPr>
        <w:t xml:space="preserve"> </w:t>
      </w:r>
      <w:r>
        <w:rPr>
          <w:rStyle w:val="notranslate"/>
          <w:rFonts w:ascii="Calibri" w:hAnsi="Calibri"/>
        </w:rPr>
        <w:t>el</w:t>
      </w:r>
      <w:r>
        <w:rPr>
          <w:rStyle w:val="notranslate"/>
        </w:rPr>
        <w:t xml:space="preserve"> </w:t>
      </w:r>
      <w:proofErr w:type="spellStart"/>
      <w:r>
        <w:rPr>
          <w:rStyle w:val="notranslate"/>
          <w:rFonts w:ascii="Calibri" w:hAnsi="Calibri"/>
        </w:rPr>
        <w:t>tamaño</w:t>
      </w:r>
      <w:proofErr w:type="spellEnd"/>
      <w:r>
        <w:rPr>
          <w:rStyle w:val="notranslate"/>
        </w:rPr>
        <w:t xml:space="preserve"> </w:t>
      </w:r>
      <w:r>
        <w:rPr>
          <w:rStyle w:val="notranslate"/>
          <w:rFonts w:ascii="Calibri" w:hAnsi="Calibri"/>
        </w:rPr>
        <w:t>de</w:t>
      </w:r>
      <w:r>
        <w:rPr>
          <w:rStyle w:val="notranslate"/>
        </w:rPr>
        <w:t xml:space="preserve"> </w:t>
      </w:r>
      <w:proofErr w:type="spellStart"/>
      <w:r>
        <w:rPr>
          <w:rStyle w:val="notranslate"/>
          <w:rFonts w:ascii="Calibri" w:hAnsi="Calibri"/>
        </w:rPr>
        <w:t>su</w:t>
      </w:r>
      <w:proofErr w:type="spellEnd"/>
      <w:r>
        <w:rPr>
          <w:rStyle w:val="notranslate"/>
        </w:rPr>
        <w:t xml:space="preserve"> </w:t>
      </w:r>
      <w:proofErr w:type="spellStart"/>
      <w:r>
        <w:rPr>
          <w:rStyle w:val="notranslate"/>
          <w:rFonts w:ascii="Calibri" w:hAnsi="Calibri"/>
        </w:rPr>
        <w:t>familia</w:t>
      </w:r>
      <w:proofErr w:type="spellEnd"/>
      <w:r>
        <w:rPr>
          <w:rStyle w:val="notranslate"/>
          <w:rFonts w:ascii="Calibri" w:hAnsi="Calibri"/>
        </w:rPr>
        <w:t xml:space="preserve">, </w:t>
      </w:r>
      <w:proofErr w:type="spellStart"/>
      <w:r>
        <w:rPr>
          <w:rStyle w:val="notranslate"/>
          <w:rFonts w:ascii="Calibri" w:hAnsi="Calibri"/>
        </w:rPr>
        <w:t>es</w:t>
      </w:r>
      <w:proofErr w:type="spellEnd"/>
      <w:r>
        <w:rPr>
          <w:rStyle w:val="notranslate"/>
        </w:rPr>
        <w:t xml:space="preserve"> </w:t>
      </w:r>
      <w:r>
        <w:rPr>
          <w:rStyle w:val="notranslate"/>
          <w:rFonts w:ascii="Calibri" w:hAnsi="Calibri"/>
        </w:rPr>
        <w:t xml:space="preserve">probable </w:t>
      </w:r>
      <w:proofErr w:type="spellStart"/>
      <w:r>
        <w:rPr>
          <w:rStyle w:val="notranslate"/>
          <w:rFonts w:ascii="Calibri" w:hAnsi="Calibri"/>
        </w:rPr>
        <w:t>que</w:t>
      </w:r>
      <w:proofErr w:type="spellEnd"/>
      <w:r>
        <w:rPr>
          <w:rStyle w:val="notranslate"/>
        </w:rPr>
        <w:t xml:space="preserve"> </w:t>
      </w:r>
      <w:r>
        <w:rPr>
          <w:rStyle w:val="notranslate"/>
          <w:rFonts w:ascii="Calibri" w:hAnsi="Calibri"/>
        </w:rPr>
        <w:t xml:space="preserve">la </w:t>
      </w:r>
      <w:proofErr w:type="spellStart"/>
      <w:r>
        <w:rPr>
          <w:rStyle w:val="notranslate"/>
          <w:rFonts w:ascii="Calibri" w:hAnsi="Calibri"/>
        </w:rPr>
        <w:t>cuenta</w:t>
      </w:r>
      <w:proofErr w:type="spellEnd"/>
      <w:r>
        <w:rPr>
          <w:rStyle w:val="notranslate"/>
        </w:rPr>
        <w:t xml:space="preserve"> </w:t>
      </w:r>
      <w:proofErr w:type="spellStart"/>
      <w:r>
        <w:rPr>
          <w:rStyle w:val="notranslate"/>
          <w:rFonts w:ascii="Calibri" w:hAnsi="Calibri"/>
        </w:rPr>
        <w:t>califique</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recibir</w:t>
      </w:r>
      <w:proofErr w:type="spellEnd"/>
      <w:r>
        <w:rPr>
          <w:rStyle w:val="notranslate"/>
          <w:rFonts w:ascii="Calibri" w:hAnsi="Calibri"/>
        </w:rPr>
        <w:t xml:space="preserve">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rPr>
          <w:rStyle w:val="notranslate"/>
          <w:rFonts w:ascii="Calibri" w:hAnsi="Calibri"/>
        </w:rPr>
        <w:t>.</w:t>
      </w:r>
      <w:r>
        <w:t xml:space="preserve"> </w:t>
      </w:r>
    </w:p>
    <w:p w:rsidR="00BA58F1" w:rsidRPr="00BA58F1" w:rsidRDefault="00BA58F1" w:rsidP="00587DAA">
      <w:pPr>
        <w:pStyle w:val="NormalWeb"/>
        <w:ind w:left="720"/>
        <w:rPr>
          <w:rFonts w:asciiTheme="minorHAnsi" w:hAnsiTheme="minorHAnsi"/>
        </w:rPr>
      </w:pPr>
      <w:r w:rsidRPr="00BA58F1">
        <w:rPr>
          <w:rFonts w:asciiTheme="minorHAnsi" w:hAnsiTheme="minorHAnsi" w:cs="Arial"/>
          <w:color w:val="222222"/>
          <w:lang w:val="es-ES"/>
        </w:rPr>
        <w:lastRenderedPageBreak/>
        <w:t>Si cumple con estos requisitos, no se le cobrará más que los montos generalmente facturados (AGB).</w:t>
      </w:r>
    </w:p>
    <w:p w:rsidR="00587DAA" w:rsidRDefault="00587DAA" w:rsidP="00BA58F1">
      <w:pPr>
        <w:pStyle w:val="NormalWeb"/>
        <w:ind w:left="720"/>
      </w:pPr>
      <w:r>
        <w:rPr>
          <w:rFonts w:ascii="Calibri" w:hAnsi="Calibri"/>
        </w:rPr>
        <w:t> </w:t>
      </w:r>
      <w:r>
        <w:rPr>
          <w:rStyle w:val="google-src-text1"/>
          <w:rFonts w:ascii="Calibri" w:hAnsi="Calibri"/>
        </w:rPr>
        <w:t>LifeStream's FAP percentage discounts are contained in the following chart:</w:t>
      </w:r>
      <w:r>
        <w:rPr>
          <w:rStyle w:val="notranslate"/>
        </w:rPr>
        <w:t xml:space="preserve"> </w:t>
      </w:r>
      <w:r>
        <w:rPr>
          <w:rStyle w:val="notranslate"/>
          <w:rFonts w:ascii="Calibri" w:hAnsi="Calibri"/>
        </w:rPr>
        <w:t xml:space="preserve">Los </w:t>
      </w:r>
      <w:proofErr w:type="spellStart"/>
      <w:r>
        <w:rPr>
          <w:rStyle w:val="notranslate"/>
          <w:rFonts w:ascii="Calibri" w:hAnsi="Calibri"/>
        </w:rPr>
        <w:t>descuentos</w:t>
      </w:r>
      <w:proofErr w:type="spellEnd"/>
      <w:r>
        <w:rPr>
          <w:rStyle w:val="notranslate"/>
          <w:rFonts w:ascii="Calibri" w:hAnsi="Calibri"/>
        </w:rPr>
        <w:t xml:space="preserve"> </w:t>
      </w:r>
      <w:proofErr w:type="spellStart"/>
      <w:r>
        <w:rPr>
          <w:rStyle w:val="notranslate"/>
          <w:rFonts w:ascii="Calibri" w:hAnsi="Calibri"/>
        </w:rPr>
        <w:t>porcentuales</w:t>
      </w:r>
      <w:proofErr w:type="spellEnd"/>
      <w:r>
        <w:rPr>
          <w:rStyle w:val="notranslate"/>
          <w:rFonts w:ascii="Calibri" w:hAnsi="Calibri"/>
        </w:rPr>
        <w:t xml:space="preserve"> de LifeStream FAP se </w:t>
      </w:r>
      <w:proofErr w:type="spellStart"/>
      <w:r>
        <w:rPr>
          <w:rStyle w:val="notranslate"/>
          <w:rFonts w:ascii="Calibri" w:hAnsi="Calibri"/>
        </w:rPr>
        <w:t>encuentran</w:t>
      </w:r>
      <w:proofErr w:type="spellEnd"/>
      <w:r>
        <w:rPr>
          <w:rStyle w:val="notranslate"/>
          <w:rFonts w:ascii="Calibri" w:hAnsi="Calibri"/>
        </w:rPr>
        <w:t xml:space="preserve"> en el </w:t>
      </w:r>
      <w:proofErr w:type="spellStart"/>
      <w:r>
        <w:rPr>
          <w:rStyle w:val="notranslate"/>
          <w:rFonts w:ascii="Calibri" w:hAnsi="Calibri"/>
        </w:rPr>
        <w:t>siguiente</w:t>
      </w:r>
      <w:proofErr w:type="spellEnd"/>
      <w:r>
        <w:rPr>
          <w:rStyle w:val="notranslate"/>
          <w:rFonts w:ascii="Calibri" w:hAnsi="Calibri"/>
        </w:rPr>
        <w:t xml:space="preserve"> </w:t>
      </w:r>
      <w:proofErr w:type="spellStart"/>
      <w:r>
        <w:rPr>
          <w:rStyle w:val="notranslate"/>
          <w:rFonts w:ascii="Calibri" w:hAnsi="Calibri"/>
        </w:rPr>
        <w:t>cuadro</w:t>
      </w:r>
      <w:proofErr w:type="spellEnd"/>
      <w:r>
        <w:rPr>
          <w:rStyle w:val="notranslate"/>
          <w:rFonts w:ascii="Calibri" w:hAnsi="Calibri"/>
        </w:rPr>
        <w:t>:</w:t>
      </w:r>
      <w:r>
        <w:t xml:space="preserve"> </w:t>
      </w:r>
    </w:p>
    <w:tbl>
      <w:tblPr>
        <w:tblW w:w="3587" w:type="dxa"/>
        <w:jc w:val="center"/>
        <w:tblCellMar>
          <w:left w:w="0" w:type="dxa"/>
          <w:right w:w="0" w:type="dxa"/>
        </w:tblCellMar>
        <w:tblLook w:val="04A0"/>
      </w:tblPr>
      <w:tblGrid>
        <w:gridCol w:w="1965"/>
        <w:gridCol w:w="1350"/>
        <w:gridCol w:w="272"/>
      </w:tblGrid>
      <w:tr w:rsidR="00587DAA" w:rsidTr="00587DAA">
        <w:trPr>
          <w:trHeight w:val="315"/>
          <w:jc w:val="center"/>
        </w:trPr>
        <w:tc>
          <w:tcPr>
            <w:tcW w:w="1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Family Income as a % of FPL</w:t>
            </w:r>
            <w:r>
              <w:rPr>
                <w:rStyle w:val="notranslate"/>
              </w:rPr>
              <w:t xml:space="preserve"> </w:t>
            </w:r>
            <w:proofErr w:type="spellStart"/>
            <w:r>
              <w:rPr>
                <w:rStyle w:val="notranslate"/>
                <w:rFonts w:ascii="Arial" w:hAnsi="Arial" w:cs="Arial"/>
                <w:sz w:val="20"/>
                <w:szCs w:val="20"/>
              </w:rPr>
              <w:t>Ingreso</w:t>
            </w:r>
            <w:proofErr w:type="spellEnd"/>
            <w:r>
              <w:rPr>
                <w:rStyle w:val="notranslate"/>
                <w:rFonts w:ascii="Arial" w:hAnsi="Arial" w:cs="Arial"/>
                <w:sz w:val="20"/>
                <w:szCs w:val="20"/>
              </w:rPr>
              <w:t xml:space="preserve"> familiar </w:t>
            </w:r>
            <w:proofErr w:type="spellStart"/>
            <w:r>
              <w:rPr>
                <w:rStyle w:val="notranslate"/>
                <w:rFonts w:ascii="Arial" w:hAnsi="Arial" w:cs="Arial"/>
                <w:sz w:val="20"/>
                <w:szCs w:val="20"/>
              </w:rPr>
              <w:t>como</w:t>
            </w:r>
            <w:proofErr w:type="spellEnd"/>
            <w:r>
              <w:rPr>
                <w:rStyle w:val="notranslate"/>
                <w:rFonts w:ascii="Arial" w:hAnsi="Arial" w:cs="Arial"/>
                <w:sz w:val="20"/>
                <w:szCs w:val="20"/>
              </w:rPr>
              <w:t>% del FPL</w:t>
            </w:r>
            <w:r>
              <w:t xml:space="preserve"> </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Discount %</w:t>
            </w:r>
            <w:r>
              <w:rPr>
                <w:rStyle w:val="google-src-text1"/>
              </w:rPr>
              <w:t xml:space="preserve"> </w:t>
            </w:r>
            <w:r>
              <w:rPr>
                <w:rStyle w:val="google-src-text1"/>
                <w:rFonts w:ascii="Arial" w:hAnsi="Arial" w:cs="Arial"/>
                <w:sz w:val="20"/>
                <w:szCs w:val="20"/>
              </w:rPr>
              <w:t>off of gross charges</w:t>
            </w:r>
            <w:r>
              <w:rPr>
                <w:rStyle w:val="notranslate"/>
              </w:rPr>
              <w:t xml:space="preserve"> </w:t>
            </w:r>
            <w:proofErr w:type="spellStart"/>
            <w:r>
              <w:rPr>
                <w:rStyle w:val="notranslate"/>
                <w:rFonts w:ascii="Arial" w:hAnsi="Arial" w:cs="Arial"/>
                <w:sz w:val="20"/>
                <w:szCs w:val="20"/>
              </w:rPr>
              <w:t>Descuento</w:t>
            </w:r>
            <w:proofErr w:type="spellEnd"/>
            <w:r>
              <w:rPr>
                <w:rStyle w:val="notranslate"/>
                <w:rFonts w:ascii="Arial" w:hAnsi="Arial" w:cs="Arial"/>
                <w:sz w:val="20"/>
                <w:szCs w:val="20"/>
              </w:rPr>
              <w:t>% de</w:t>
            </w:r>
            <w:r>
              <w:rPr>
                <w:rStyle w:val="notranslate"/>
              </w:rPr>
              <w:t xml:space="preserve"> </w:t>
            </w:r>
            <w:proofErr w:type="spellStart"/>
            <w:r>
              <w:rPr>
                <w:rStyle w:val="notranslate"/>
                <w:rFonts w:ascii="Arial" w:hAnsi="Arial" w:cs="Arial"/>
                <w:sz w:val="20"/>
                <w:szCs w:val="20"/>
              </w:rPr>
              <w:t>descuento</w:t>
            </w:r>
            <w:proofErr w:type="spellEnd"/>
            <w:r>
              <w:rPr>
                <w:rStyle w:val="notranslate"/>
                <w:rFonts w:ascii="Arial" w:hAnsi="Arial" w:cs="Arial"/>
                <w:sz w:val="20"/>
                <w:szCs w:val="20"/>
              </w:rPr>
              <w:t xml:space="preserve"> en cargos </w:t>
            </w:r>
            <w:proofErr w:type="spellStart"/>
            <w:r>
              <w:rPr>
                <w:rStyle w:val="notranslate"/>
                <w:rFonts w:ascii="Arial" w:hAnsi="Arial" w:cs="Arial"/>
                <w:sz w:val="20"/>
                <w:szCs w:val="20"/>
              </w:rPr>
              <w:t>brutos</w:t>
            </w:r>
            <w:proofErr w:type="spellEnd"/>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pPr>
            <w:r>
              <w:rPr>
                <w:rFonts w:ascii="Arial" w:hAnsi="Arial" w:cs="Arial"/>
                <w:sz w:val="20"/>
                <w:szCs w:val="20"/>
              </w:rPr>
              <w:t> </w:t>
            </w:r>
          </w:p>
        </w:tc>
      </w:tr>
      <w:tr w:rsidR="00587DAA" w:rsidTr="00587DAA">
        <w:trPr>
          <w:trHeight w:val="255"/>
          <w:jc w:val="center"/>
        </w:trPr>
        <w:tc>
          <w:tcPr>
            <w:tcW w:w="1965" w:type="dxa"/>
            <w:tcBorders>
              <w:left w:val="single" w:sz="6" w:space="0" w:color="000000"/>
              <w:bottom w:val="single" w:sz="6" w:space="0" w:color="000000"/>
              <w:right w:val="single" w:sz="6" w:space="0" w:color="000000"/>
            </w:tcBorders>
            <w:shd w:val="clear" w:color="auto" w:fill="FFFF99"/>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u w:val="single"/>
              </w:rPr>
              <w:t>&gt;</w:t>
            </w:r>
            <w:r>
              <w:rPr>
                <w:rStyle w:val="google-src-text1"/>
              </w:rPr>
              <w:t xml:space="preserve"> </w:t>
            </w:r>
            <w:r>
              <w:rPr>
                <w:rStyle w:val="google-src-text1"/>
                <w:rFonts w:ascii="Arial" w:hAnsi="Arial" w:cs="Arial"/>
                <w:sz w:val="20"/>
                <w:szCs w:val="20"/>
              </w:rPr>
              <w:t>150%</w:t>
            </w:r>
            <w:r>
              <w:rPr>
                <w:rStyle w:val="notranslate"/>
              </w:rPr>
              <w:t xml:space="preserve"> </w:t>
            </w:r>
            <w:r>
              <w:rPr>
                <w:rStyle w:val="notranslate"/>
                <w:rFonts w:ascii="Arial" w:hAnsi="Arial" w:cs="Arial"/>
                <w:sz w:val="20"/>
                <w:szCs w:val="20"/>
                <w:u w:val="single"/>
              </w:rPr>
              <w:t>&gt;</w:t>
            </w:r>
            <w:r>
              <w:rPr>
                <w:rStyle w:val="notranslate"/>
              </w:rPr>
              <w:t xml:space="preserve"> </w:t>
            </w:r>
            <w:r>
              <w:rPr>
                <w:rStyle w:val="notranslate"/>
                <w:rFonts w:ascii="Arial" w:hAnsi="Arial" w:cs="Arial"/>
                <w:sz w:val="20"/>
                <w:szCs w:val="20"/>
              </w:rPr>
              <w:t>150%</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100%</w:t>
            </w:r>
            <w:r>
              <w:rPr>
                <w:rStyle w:val="notranslate"/>
              </w:rPr>
              <w:t xml:space="preserve"> </w:t>
            </w:r>
            <w:r>
              <w:rPr>
                <w:rStyle w:val="notranslate"/>
                <w:rFonts w:ascii="Arial" w:hAnsi="Arial" w:cs="Arial"/>
                <w:sz w:val="20"/>
                <w:szCs w:val="20"/>
              </w:rPr>
              <w:t>100%</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255"/>
          <w:jc w:val="center"/>
        </w:trPr>
        <w:tc>
          <w:tcPr>
            <w:tcW w:w="1965" w:type="dxa"/>
            <w:tcBorders>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151% -</w:t>
            </w:r>
            <w:r>
              <w:rPr>
                <w:rStyle w:val="google-src-text1"/>
              </w:rPr>
              <w:t xml:space="preserve"> </w:t>
            </w:r>
            <w:r>
              <w:rPr>
                <w:rStyle w:val="google-src-text1"/>
                <w:rFonts w:ascii="Arial" w:hAnsi="Arial" w:cs="Arial"/>
                <w:sz w:val="20"/>
                <w:szCs w:val="20"/>
              </w:rPr>
              <w:t>165%</w:t>
            </w:r>
            <w:r>
              <w:rPr>
                <w:rStyle w:val="notranslate"/>
              </w:rPr>
              <w:t xml:space="preserve"> </w:t>
            </w:r>
            <w:r>
              <w:rPr>
                <w:rStyle w:val="notranslate"/>
                <w:rFonts w:ascii="Arial" w:hAnsi="Arial" w:cs="Arial"/>
                <w:sz w:val="20"/>
                <w:szCs w:val="20"/>
              </w:rPr>
              <w:t>151% -</w:t>
            </w:r>
            <w:r>
              <w:rPr>
                <w:rStyle w:val="notranslate"/>
              </w:rPr>
              <w:t xml:space="preserve"> </w:t>
            </w:r>
            <w:r>
              <w:rPr>
                <w:rStyle w:val="notranslate"/>
                <w:rFonts w:ascii="Arial" w:hAnsi="Arial" w:cs="Arial"/>
                <w:sz w:val="20"/>
                <w:szCs w:val="20"/>
              </w:rPr>
              <w:t>165%</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96%</w:t>
            </w:r>
            <w:r>
              <w:rPr>
                <w:rStyle w:val="notranslate"/>
              </w:rPr>
              <w:t xml:space="preserve"> </w:t>
            </w:r>
            <w:r>
              <w:rPr>
                <w:rStyle w:val="notranslate"/>
                <w:rFonts w:ascii="Arial" w:hAnsi="Arial" w:cs="Arial"/>
                <w:sz w:val="20"/>
                <w:szCs w:val="20"/>
              </w:rPr>
              <w:t>96%</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255"/>
          <w:jc w:val="center"/>
        </w:trPr>
        <w:tc>
          <w:tcPr>
            <w:tcW w:w="1965" w:type="dxa"/>
            <w:tcBorders>
              <w:left w:val="single" w:sz="6" w:space="0" w:color="000000"/>
              <w:bottom w:val="single" w:sz="6" w:space="0" w:color="000000"/>
              <w:right w:val="single" w:sz="6" w:space="0" w:color="000000"/>
            </w:tcBorders>
            <w:shd w:val="clear" w:color="auto" w:fill="00FFFF"/>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166% -</w:t>
            </w:r>
            <w:r>
              <w:rPr>
                <w:rStyle w:val="google-src-text1"/>
              </w:rPr>
              <w:t xml:space="preserve"> </w:t>
            </w:r>
            <w:r>
              <w:rPr>
                <w:rStyle w:val="google-src-text1"/>
                <w:rFonts w:ascii="Arial" w:hAnsi="Arial" w:cs="Arial"/>
                <w:sz w:val="20"/>
                <w:szCs w:val="20"/>
              </w:rPr>
              <w:t>180%</w:t>
            </w:r>
            <w:r>
              <w:rPr>
                <w:rStyle w:val="notranslate"/>
              </w:rPr>
              <w:t xml:space="preserve"> </w:t>
            </w:r>
            <w:r>
              <w:rPr>
                <w:rStyle w:val="notranslate"/>
                <w:rFonts w:ascii="Arial" w:hAnsi="Arial" w:cs="Arial"/>
                <w:sz w:val="20"/>
                <w:szCs w:val="20"/>
              </w:rPr>
              <w:t>166% -</w:t>
            </w:r>
            <w:r>
              <w:rPr>
                <w:rStyle w:val="notranslate"/>
              </w:rPr>
              <w:t xml:space="preserve"> </w:t>
            </w:r>
            <w:r>
              <w:rPr>
                <w:rStyle w:val="notranslate"/>
                <w:rFonts w:ascii="Arial" w:hAnsi="Arial" w:cs="Arial"/>
                <w:sz w:val="20"/>
                <w:szCs w:val="20"/>
              </w:rPr>
              <w:t>180%</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94%</w:t>
            </w:r>
            <w:r>
              <w:rPr>
                <w:rStyle w:val="notranslate"/>
              </w:rPr>
              <w:t xml:space="preserve"> </w:t>
            </w:r>
            <w:r>
              <w:rPr>
                <w:rStyle w:val="notranslate"/>
                <w:rFonts w:ascii="Arial" w:hAnsi="Arial" w:cs="Arial"/>
                <w:sz w:val="20"/>
                <w:szCs w:val="20"/>
              </w:rPr>
              <w:t>94%</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255"/>
          <w:jc w:val="center"/>
        </w:trPr>
        <w:tc>
          <w:tcPr>
            <w:tcW w:w="1965" w:type="dxa"/>
            <w:tcBorders>
              <w:left w:val="single" w:sz="6" w:space="0" w:color="000000"/>
              <w:bottom w:val="single" w:sz="6" w:space="0" w:color="000000"/>
              <w:right w:val="single" w:sz="6" w:space="0" w:color="000000"/>
            </w:tcBorders>
            <w:shd w:val="clear" w:color="auto" w:fill="FF99CC"/>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181% -</w:t>
            </w:r>
            <w:r>
              <w:rPr>
                <w:rStyle w:val="google-src-text1"/>
              </w:rPr>
              <w:t xml:space="preserve"> </w:t>
            </w:r>
            <w:r>
              <w:rPr>
                <w:rStyle w:val="google-src-text1"/>
                <w:rFonts w:ascii="Arial" w:hAnsi="Arial" w:cs="Arial"/>
                <w:sz w:val="20"/>
                <w:szCs w:val="20"/>
              </w:rPr>
              <w:t>195%</w:t>
            </w:r>
            <w:r>
              <w:rPr>
                <w:rStyle w:val="notranslate"/>
              </w:rPr>
              <w:t xml:space="preserve"> </w:t>
            </w:r>
            <w:r>
              <w:rPr>
                <w:rStyle w:val="notranslate"/>
                <w:rFonts w:ascii="Arial" w:hAnsi="Arial" w:cs="Arial"/>
                <w:sz w:val="20"/>
                <w:szCs w:val="20"/>
              </w:rPr>
              <w:t>181% -</w:t>
            </w:r>
            <w:r>
              <w:rPr>
                <w:rStyle w:val="notranslate"/>
              </w:rPr>
              <w:t xml:space="preserve"> </w:t>
            </w:r>
            <w:r>
              <w:rPr>
                <w:rStyle w:val="notranslate"/>
                <w:rFonts w:ascii="Arial" w:hAnsi="Arial" w:cs="Arial"/>
                <w:sz w:val="20"/>
                <w:szCs w:val="20"/>
              </w:rPr>
              <w:t>195%</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89%</w:t>
            </w:r>
            <w:r>
              <w:rPr>
                <w:rStyle w:val="notranslate"/>
              </w:rPr>
              <w:t xml:space="preserve"> </w:t>
            </w:r>
            <w:r>
              <w:rPr>
                <w:rStyle w:val="notranslate"/>
                <w:rFonts w:ascii="Arial" w:hAnsi="Arial" w:cs="Arial"/>
                <w:sz w:val="20"/>
                <w:szCs w:val="20"/>
              </w:rPr>
              <w:t>89%</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255"/>
          <w:jc w:val="center"/>
        </w:trPr>
        <w:tc>
          <w:tcPr>
            <w:tcW w:w="1965" w:type="dxa"/>
            <w:tcBorders>
              <w:left w:val="single" w:sz="6" w:space="0" w:color="000000"/>
              <w:bottom w:val="single" w:sz="6" w:space="0" w:color="000000"/>
              <w:right w:val="single" w:sz="6" w:space="0" w:color="000000"/>
            </w:tcBorders>
            <w:shd w:val="clear" w:color="auto" w:fill="FFCC99"/>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196% -</w:t>
            </w:r>
            <w:r>
              <w:rPr>
                <w:rStyle w:val="google-src-text1"/>
              </w:rPr>
              <w:t xml:space="preserve"> </w:t>
            </w:r>
            <w:r>
              <w:rPr>
                <w:rStyle w:val="google-src-text1"/>
                <w:rFonts w:ascii="Arial" w:hAnsi="Arial" w:cs="Arial"/>
                <w:sz w:val="20"/>
                <w:szCs w:val="20"/>
              </w:rPr>
              <w:t>210%</w:t>
            </w:r>
            <w:r>
              <w:rPr>
                <w:rStyle w:val="notranslate"/>
              </w:rPr>
              <w:t xml:space="preserve"> </w:t>
            </w:r>
            <w:r>
              <w:rPr>
                <w:rStyle w:val="notranslate"/>
                <w:rFonts w:ascii="Arial" w:hAnsi="Arial" w:cs="Arial"/>
                <w:sz w:val="20"/>
                <w:szCs w:val="20"/>
              </w:rPr>
              <w:t>196% -</w:t>
            </w:r>
            <w:r>
              <w:rPr>
                <w:rStyle w:val="notranslate"/>
              </w:rPr>
              <w:t xml:space="preserve"> </w:t>
            </w:r>
            <w:r>
              <w:rPr>
                <w:rStyle w:val="notranslate"/>
                <w:rFonts w:ascii="Arial" w:hAnsi="Arial" w:cs="Arial"/>
                <w:sz w:val="20"/>
                <w:szCs w:val="20"/>
              </w:rPr>
              <w:t>210%</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81%</w:t>
            </w:r>
            <w:r>
              <w:rPr>
                <w:rStyle w:val="notranslate"/>
              </w:rPr>
              <w:t xml:space="preserve"> </w:t>
            </w:r>
            <w:r>
              <w:rPr>
                <w:rStyle w:val="notranslate"/>
                <w:rFonts w:ascii="Arial" w:hAnsi="Arial" w:cs="Arial"/>
                <w:sz w:val="20"/>
                <w:szCs w:val="20"/>
              </w:rPr>
              <w:t>81%</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315"/>
          <w:jc w:val="center"/>
        </w:trPr>
        <w:tc>
          <w:tcPr>
            <w:tcW w:w="1965" w:type="dxa"/>
            <w:tcBorders>
              <w:left w:val="single" w:sz="6" w:space="0" w:color="000000"/>
              <w:right w:val="single" w:sz="6" w:space="0" w:color="000000"/>
            </w:tcBorders>
            <w:shd w:val="clear" w:color="auto" w:fill="99CCFF"/>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211% -</w:t>
            </w:r>
            <w:r>
              <w:rPr>
                <w:rStyle w:val="google-src-text1"/>
              </w:rPr>
              <w:t xml:space="preserve"> </w:t>
            </w:r>
            <w:r>
              <w:rPr>
                <w:rStyle w:val="google-src-text1"/>
                <w:rFonts w:ascii="Arial" w:hAnsi="Arial" w:cs="Arial"/>
                <w:sz w:val="20"/>
                <w:szCs w:val="20"/>
              </w:rPr>
              <w:t>225%</w:t>
            </w:r>
            <w:r>
              <w:rPr>
                <w:rStyle w:val="notranslate"/>
              </w:rPr>
              <w:t xml:space="preserve"> </w:t>
            </w:r>
            <w:r>
              <w:rPr>
                <w:rStyle w:val="notranslate"/>
                <w:rFonts w:ascii="Arial" w:hAnsi="Arial" w:cs="Arial"/>
                <w:sz w:val="20"/>
                <w:szCs w:val="20"/>
              </w:rPr>
              <w:t>211% -</w:t>
            </w:r>
            <w:r>
              <w:rPr>
                <w:rStyle w:val="notranslate"/>
              </w:rPr>
              <w:t xml:space="preserve"> </w:t>
            </w:r>
            <w:r>
              <w:rPr>
                <w:rStyle w:val="notranslate"/>
                <w:rFonts w:ascii="Arial" w:hAnsi="Arial" w:cs="Arial"/>
                <w:sz w:val="20"/>
                <w:szCs w:val="20"/>
              </w:rPr>
              <w:t>225%</w:t>
            </w:r>
            <w:r>
              <w:t xml:space="preserve"> </w:t>
            </w:r>
          </w:p>
        </w:tc>
        <w:tc>
          <w:tcPr>
            <w:tcW w:w="1350" w:type="dxa"/>
            <w:tcBorders>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70%</w:t>
            </w:r>
            <w:r>
              <w:rPr>
                <w:rStyle w:val="notranslate"/>
              </w:rPr>
              <w:t xml:space="preserve"> </w:t>
            </w:r>
            <w:r>
              <w:rPr>
                <w:rStyle w:val="notranslate"/>
                <w:rFonts w:ascii="Arial" w:hAnsi="Arial" w:cs="Arial"/>
                <w:sz w:val="20"/>
                <w:szCs w:val="20"/>
              </w:rPr>
              <w:t>70%</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r w:rsidR="00587DAA" w:rsidTr="00587DAA">
        <w:trPr>
          <w:trHeight w:val="315"/>
          <w:jc w:val="center"/>
        </w:trPr>
        <w:tc>
          <w:tcPr>
            <w:tcW w:w="1965" w:type="dxa"/>
            <w:tcBorders>
              <w:left w:val="single" w:sz="6" w:space="0" w:color="000000"/>
              <w:bottom w:val="single" w:sz="6" w:space="0" w:color="000000"/>
              <w:right w:val="single" w:sz="6" w:space="0" w:color="000000"/>
            </w:tcBorders>
            <w:shd w:val="clear" w:color="auto" w:fill="99CCFF"/>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226% - 240%</w:t>
            </w:r>
            <w:r>
              <w:rPr>
                <w:rStyle w:val="notranslate"/>
              </w:rPr>
              <w:t xml:space="preserve"> </w:t>
            </w:r>
            <w:r>
              <w:rPr>
                <w:rStyle w:val="notranslate"/>
                <w:rFonts w:ascii="Arial" w:hAnsi="Arial" w:cs="Arial"/>
                <w:sz w:val="20"/>
                <w:szCs w:val="20"/>
              </w:rPr>
              <w:t>226% - 240%</w:t>
            </w:r>
            <w:r>
              <w:t xml:space="preserve"> </w:t>
            </w:r>
          </w:p>
        </w:tc>
        <w:tc>
          <w:tcPr>
            <w:tcW w:w="1350" w:type="dxa"/>
            <w:tcBorders>
              <w:bottom w:val="single" w:sz="6" w:space="0" w:color="000000"/>
              <w:right w:val="single" w:sz="6" w:space="0" w:color="000000"/>
            </w:tcBorders>
            <w:tcMar>
              <w:top w:w="0" w:type="dxa"/>
              <w:left w:w="108" w:type="dxa"/>
              <w:bottom w:w="0" w:type="dxa"/>
              <w:right w:w="108" w:type="dxa"/>
            </w:tcMar>
            <w:vAlign w:val="bottom"/>
            <w:hideMark/>
          </w:tcPr>
          <w:p w:rsidR="00587DAA" w:rsidRDefault="00587DAA">
            <w:pPr>
              <w:pStyle w:val="NormalWeb"/>
              <w:spacing w:after="0"/>
              <w:jc w:val="center"/>
            </w:pPr>
            <w:r>
              <w:rPr>
                <w:rStyle w:val="google-src-text1"/>
                <w:rFonts w:ascii="Arial" w:hAnsi="Arial" w:cs="Arial"/>
                <w:sz w:val="20"/>
                <w:szCs w:val="20"/>
              </w:rPr>
              <w:t>56%</w:t>
            </w:r>
            <w:r>
              <w:rPr>
                <w:rStyle w:val="notranslate"/>
              </w:rPr>
              <w:t xml:space="preserve"> </w:t>
            </w:r>
            <w:r>
              <w:rPr>
                <w:rStyle w:val="notranslate"/>
                <w:rFonts w:ascii="Arial" w:hAnsi="Arial" w:cs="Arial"/>
                <w:sz w:val="20"/>
                <w:szCs w:val="20"/>
              </w:rPr>
              <w:t>56%</w:t>
            </w:r>
            <w:r>
              <w:t xml:space="preserve"> </w:t>
            </w:r>
          </w:p>
        </w:tc>
        <w:tc>
          <w:tcPr>
            <w:tcW w:w="272" w:type="dxa"/>
            <w:tcMar>
              <w:top w:w="0" w:type="dxa"/>
              <w:left w:w="108" w:type="dxa"/>
              <w:bottom w:w="0" w:type="dxa"/>
              <w:right w:w="108" w:type="dxa"/>
            </w:tcMar>
            <w:vAlign w:val="bottom"/>
            <w:hideMark/>
          </w:tcPr>
          <w:p w:rsidR="00587DAA" w:rsidRDefault="00587DAA">
            <w:pPr>
              <w:pStyle w:val="NormalWeb"/>
              <w:spacing w:after="0"/>
              <w:jc w:val="center"/>
            </w:pPr>
            <w:r>
              <w:rPr>
                <w:rFonts w:ascii="Arial" w:hAnsi="Arial" w:cs="Arial"/>
                <w:sz w:val="20"/>
                <w:szCs w:val="20"/>
              </w:rPr>
              <w:t> </w:t>
            </w:r>
          </w:p>
        </w:tc>
      </w:tr>
    </w:tbl>
    <w:p w:rsidR="00587DAA" w:rsidRDefault="00587DAA" w:rsidP="00587DAA">
      <w:pPr>
        <w:pStyle w:val="NormalWeb"/>
        <w:ind w:left="720"/>
      </w:pPr>
      <w:r>
        <w:rPr>
          <w:rFonts w:ascii="Calibri" w:hAnsi="Calibri"/>
        </w:rPr>
        <w:t> </w:t>
      </w:r>
    </w:p>
    <w:p w:rsidR="00587DAA" w:rsidRDefault="00587DAA" w:rsidP="00587DAA">
      <w:pPr>
        <w:pStyle w:val="NormalWeb"/>
        <w:ind w:left="720"/>
      </w:pPr>
      <w:r>
        <w:rPr>
          <w:rStyle w:val="google-src-text1"/>
          <w:rFonts w:ascii="Calibri" w:hAnsi="Calibri"/>
        </w:rPr>
        <w:t>The</w:t>
      </w:r>
      <w:r>
        <w:rPr>
          <w:rStyle w:val="google-src-text1"/>
        </w:rPr>
        <w:t xml:space="preserve"> </w:t>
      </w:r>
      <w:r>
        <w:rPr>
          <w:rStyle w:val="google-src-text1"/>
          <w:rFonts w:ascii="Calibri" w:hAnsi="Calibri"/>
        </w:rPr>
        <w:t>Federal Poverty Guidelines can be found at</w:t>
      </w:r>
      <w:r>
        <w:rPr>
          <w:rStyle w:val="notranslate"/>
        </w:rPr>
        <w:t xml:space="preserve"> </w:t>
      </w:r>
      <w:r>
        <w:rPr>
          <w:rStyle w:val="notranslate"/>
          <w:rFonts w:ascii="Calibri" w:hAnsi="Calibri"/>
        </w:rPr>
        <w:t>Las</w:t>
      </w:r>
      <w:r>
        <w:rPr>
          <w:rStyle w:val="notranslate"/>
        </w:rPr>
        <w:t xml:space="preserve"> </w:t>
      </w:r>
      <w:proofErr w:type="spellStart"/>
      <w:r>
        <w:rPr>
          <w:rStyle w:val="notranslate"/>
          <w:rFonts w:ascii="Calibri" w:hAnsi="Calibri"/>
        </w:rPr>
        <w:t>Pautas</w:t>
      </w:r>
      <w:proofErr w:type="spellEnd"/>
      <w:r>
        <w:rPr>
          <w:rStyle w:val="notranslate"/>
          <w:rFonts w:ascii="Calibri" w:hAnsi="Calibri"/>
        </w:rPr>
        <w:t xml:space="preserve"> </w:t>
      </w:r>
      <w:proofErr w:type="spellStart"/>
      <w:r>
        <w:rPr>
          <w:rStyle w:val="notranslate"/>
          <w:rFonts w:ascii="Calibri" w:hAnsi="Calibri"/>
        </w:rPr>
        <w:t>Federales</w:t>
      </w:r>
      <w:proofErr w:type="spellEnd"/>
      <w:r>
        <w:rPr>
          <w:rStyle w:val="notranslate"/>
          <w:rFonts w:ascii="Calibri" w:hAnsi="Calibri"/>
        </w:rPr>
        <w:t xml:space="preserve"> de </w:t>
      </w:r>
      <w:proofErr w:type="spellStart"/>
      <w:r>
        <w:rPr>
          <w:rStyle w:val="notranslate"/>
          <w:rFonts w:ascii="Calibri" w:hAnsi="Calibri"/>
        </w:rPr>
        <w:t>Pobreza</w:t>
      </w:r>
      <w:proofErr w:type="spellEnd"/>
      <w:r>
        <w:rPr>
          <w:rStyle w:val="notranslate"/>
          <w:rFonts w:ascii="Calibri" w:hAnsi="Calibri"/>
        </w:rPr>
        <w:t xml:space="preserve"> se </w:t>
      </w:r>
      <w:proofErr w:type="spellStart"/>
      <w:r>
        <w:rPr>
          <w:rStyle w:val="notranslate"/>
          <w:rFonts w:ascii="Calibri" w:hAnsi="Calibri"/>
        </w:rPr>
        <w:t>pueden</w:t>
      </w:r>
      <w:proofErr w:type="spellEnd"/>
      <w:r>
        <w:rPr>
          <w:rStyle w:val="notranslate"/>
          <w:rFonts w:ascii="Calibri" w:hAnsi="Calibri"/>
        </w:rPr>
        <w:t xml:space="preserve"> </w:t>
      </w:r>
      <w:proofErr w:type="spellStart"/>
      <w:r>
        <w:rPr>
          <w:rStyle w:val="notranslate"/>
          <w:rFonts w:ascii="Calibri" w:hAnsi="Calibri"/>
        </w:rPr>
        <w:t>encontrar</w:t>
      </w:r>
      <w:proofErr w:type="spellEnd"/>
      <w:r>
        <w:rPr>
          <w:rStyle w:val="notranslate"/>
          <w:rFonts w:ascii="Calibri" w:hAnsi="Calibri"/>
        </w:rPr>
        <w:t xml:space="preserve"> en</w:t>
      </w:r>
      <w:r>
        <w:t xml:space="preserve"> </w:t>
      </w:r>
      <w:r>
        <w:rPr>
          <w:rFonts w:ascii="Calibri" w:hAnsi="Calibri"/>
        </w:rPr>
        <w:t> </w:t>
      </w:r>
      <w:r>
        <w:t xml:space="preserve"> </w:t>
      </w:r>
      <w:hyperlink r:id="rId7" w:history="1">
        <w:r>
          <w:rPr>
            <w:rStyle w:val="Hyperlink"/>
            <w:rFonts w:ascii="Calibri" w:hAnsi="Calibri"/>
            <w:vanish/>
          </w:rPr>
          <w:t>https://aspe.hhs.gov/poverty-guideline</w:t>
        </w:r>
      </w:hyperlink>
      <w:r>
        <w:rPr>
          <w:rStyle w:val="google-src-text1"/>
        </w:rPr>
        <w:t xml:space="preserve"> </w:t>
      </w:r>
      <w:r>
        <w:rPr>
          <w:rStyle w:val="google-src-text1"/>
          <w:rFonts w:ascii="Calibri" w:hAnsi="Calibri"/>
        </w:rPr>
        <w:t>s</w:t>
      </w:r>
      <w:r>
        <w:rPr>
          <w:rStyle w:val="notranslate"/>
        </w:rPr>
        <w:t xml:space="preserve"> </w:t>
      </w:r>
      <w:hyperlink r:id="rId8" w:history="1">
        <w:r>
          <w:rPr>
            <w:rStyle w:val="Hyperlink"/>
            <w:rFonts w:ascii="Calibri" w:hAnsi="Calibri"/>
          </w:rPr>
          <w:t>https://aspe.hhs.gov/poverty-guideline</w:t>
        </w:r>
      </w:hyperlink>
      <w:r>
        <w:rPr>
          <w:rStyle w:val="notranslate"/>
        </w:rPr>
        <w:t xml:space="preserve"> </w:t>
      </w:r>
      <w:r>
        <w:rPr>
          <w:rStyle w:val="notranslate"/>
          <w:rFonts w:ascii="Calibri" w:hAnsi="Calibri"/>
        </w:rPr>
        <w:t>s</w:t>
      </w:r>
      <w:r>
        <w:t xml:space="preserve"> </w:t>
      </w:r>
    </w:p>
    <w:p w:rsidR="00587DAA" w:rsidRDefault="00587DAA" w:rsidP="00587DAA">
      <w:pPr>
        <w:pStyle w:val="NormalWeb"/>
        <w:spacing w:before="240"/>
      </w:pPr>
      <w:r>
        <w:rPr>
          <w:rStyle w:val="google-src-text1"/>
          <w:rFonts w:ascii="Calibri" w:hAnsi="Calibri"/>
          <w:b/>
          <w:bCs/>
        </w:rPr>
        <w:t>How Can I Apply for Financial Assistance?</w:t>
      </w:r>
      <w:r>
        <w:rPr>
          <w:rStyle w:val="notranslate"/>
        </w:rPr>
        <w:t xml:space="preserve"> </w:t>
      </w:r>
      <w:proofErr w:type="gramStart"/>
      <w:r>
        <w:rPr>
          <w:rStyle w:val="notranslate"/>
          <w:rFonts w:ascii="Calibri" w:hAnsi="Calibri"/>
          <w:b/>
          <w:bCs/>
        </w:rPr>
        <w:t>¿</w:t>
      </w:r>
      <w:proofErr w:type="spellStart"/>
      <w:r>
        <w:rPr>
          <w:rStyle w:val="notranslate"/>
          <w:rFonts w:ascii="Calibri" w:hAnsi="Calibri"/>
          <w:b/>
          <w:bCs/>
        </w:rPr>
        <w:t>Cómo</w:t>
      </w:r>
      <w:proofErr w:type="spellEnd"/>
      <w:r>
        <w:rPr>
          <w:rStyle w:val="notranslate"/>
          <w:rFonts w:ascii="Calibri" w:hAnsi="Calibri"/>
          <w:b/>
          <w:bCs/>
        </w:rPr>
        <w:t xml:space="preserve"> </w:t>
      </w:r>
      <w:proofErr w:type="spellStart"/>
      <w:r>
        <w:rPr>
          <w:rStyle w:val="notranslate"/>
          <w:rFonts w:ascii="Calibri" w:hAnsi="Calibri"/>
          <w:b/>
          <w:bCs/>
        </w:rPr>
        <w:t>puedo</w:t>
      </w:r>
      <w:proofErr w:type="spellEnd"/>
      <w:r>
        <w:rPr>
          <w:rStyle w:val="notranslate"/>
          <w:rFonts w:ascii="Calibri" w:hAnsi="Calibri"/>
          <w:b/>
          <w:bCs/>
        </w:rPr>
        <w:t xml:space="preserve"> </w:t>
      </w:r>
      <w:proofErr w:type="spellStart"/>
      <w:r>
        <w:rPr>
          <w:rStyle w:val="notranslate"/>
          <w:rFonts w:ascii="Calibri" w:hAnsi="Calibri"/>
          <w:b/>
          <w:bCs/>
        </w:rPr>
        <w:t>solicitar</w:t>
      </w:r>
      <w:proofErr w:type="spellEnd"/>
      <w:r>
        <w:rPr>
          <w:rStyle w:val="notranslate"/>
          <w:rFonts w:ascii="Calibri" w:hAnsi="Calibri"/>
          <w:b/>
          <w:bCs/>
        </w:rPr>
        <w:t xml:space="preserve"> </w:t>
      </w:r>
      <w:proofErr w:type="spellStart"/>
      <w:r>
        <w:rPr>
          <w:rStyle w:val="notranslate"/>
          <w:rFonts w:ascii="Calibri" w:hAnsi="Calibri"/>
          <w:b/>
          <w:bCs/>
        </w:rPr>
        <w:t>asistencia</w:t>
      </w:r>
      <w:proofErr w:type="spellEnd"/>
      <w:r>
        <w:rPr>
          <w:rStyle w:val="notranslate"/>
          <w:rFonts w:ascii="Calibri" w:hAnsi="Calibri"/>
          <w:b/>
          <w:bCs/>
        </w:rPr>
        <w:t xml:space="preserve"> </w:t>
      </w:r>
      <w:proofErr w:type="spellStart"/>
      <w:r>
        <w:rPr>
          <w:rStyle w:val="notranslate"/>
          <w:rFonts w:ascii="Calibri" w:hAnsi="Calibri"/>
          <w:b/>
          <w:bCs/>
        </w:rPr>
        <w:t>financiera</w:t>
      </w:r>
      <w:proofErr w:type="spellEnd"/>
      <w:r>
        <w:rPr>
          <w:rStyle w:val="notranslate"/>
          <w:rFonts w:ascii="Calibri" w:hAnsi="Calibri"/>
          <w:b/>
          <w:bCs/>
        </w:rPr>
        <w:t>?</w:t>
      </w:r>
      <w:proofErr w:type="gramEnd"/>
      <w:r>
        <w:t xml:space="preserve"> </w:t>
      </w:r>
    </w:p>
    <w:p w:rsidR="00587DAA" w:rsidRDefault="00587DAA" w:rsidP="00587DAA">
      <w:pPr>
        <w:pStyle w:val="NormalWeb"/>
        <w:ind w:left="720"/>
      </w:pPr>
      <w:r>
        <w:rPr>
          <w:rStyle w:val="google-src-text1"/>
          <w:rFonts w:ascii="Calibri" w:hAnsi="Calibri"/>
        </w:rPr>
        <w:t>You can</w:t>
      </w:r>
      <w:r>
        <w:rPr>
          <w:rStyle w:val="google-src-text1"/>
        </w:rPr>
        <w:t xml:space="preserve"> </w:t>
      </w:r>
      <w:r>
        <w:rPr>
          <w:rStyle w:val="google-src-text1"/>
          <w:rFonts w:ascii="Calibri" w:hAnsi="Calibri"/>
        </w:rPr>
        <w:t>apply for financial assistance</w:t>
      </w:r>
      <w:r>
        <w:rPr>
          <w:rStyle w:val="google-src-text1"/>
        </w:rPr>
        <w:t xml:space="preserve"> </w:t>
      </w:r>
      <w:r>
        <w:rPr>
          <w:rStyle w:val="google-src-text1"/>
          <w:rFonts w:ascii="Calibri" w:hAnsi="Calibri"/>
        </w:rPr>
        <w:t>and</w:t>
      </w:r>
      <w:r>
        <w:rPr>
          <w:rStyle w:val="google-src-text1"/>
        </w:rPr>
        <w:t xml:space="preserve"> </w:t>
      </w:r>
      <w:r>
        <w:rPr>
          <w:rStyle w:val="google-src-text1"/>
          <w:rFonts w:ascii="Calibri" w:hAnsi="Calibri"/>
        </w:rPr>
        <w:t>review our financial assistance policies</w:t>
      </w:r>
      <w:r>
        <w:rPr>
          <w:rStyle w:val="notranslate"/>
        </w:rPr>
        <w:t xml:space="preserve"> </w:t>
      </w:r>
      <w:proofErr w:type="spellStart"/>
      <w:r>
        <w:rPr>
          <w:rStyle w:val="notranslate"/>
          <w:rFonts w:ascii="Calibri" w:hAnsi="Calibri"/>
        </w:rPr>
        <w:t>Puede</w:t>
      </w:r>
      <w:proofErr w:type="spellEnd"/>
      <w:r>
        <w:rPr>
          <w:rStyle w:val="notranslate"/>
        </w:rPr>
        <w:t xml:space="preserve"> </w:t>
      </w:r>
      <w:proofErr w:type="spellStart"/>
      <w:r>
        <w:rPr>
          <w:rStyle w:val="notranslate"/>
          <w:rFonts w:ascii="Calibri" w:hAnsi="Calibri"/>
        </w:rPr>
        <w:t>solicitar</w:t>
      </w:r>
      <w:proofErr w:type="spellEnd"/>
      <w:r>
        <w:rPr>
          <w:rStyle w:val="notranslate"/>
          <w:rFonts w:ascii="Calibri" w:hAnsi="Calibri"/>
        </w:rPr>
        <w:t xml:space="preserve">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rPr>
          <w:rStyle w:val="notranslate"/>
        </w:rPr>
        <w:t xml:space="preserve"> </w:t>
      </w:r>
      <w:r>
        <w:rPr>
          <w:rStyle w:val="notranslate"/>
          <w:rFonts w:ascii="Calibri" w:hAnsi="Calibri"/>
        </w:rPr>
        <w:t>y</w:t>
      </w:r>
      <w:r>
        <w:rPr>
          <w:rStyle w:val="notranslate"/>
        </w:rPr>
        <w:t xml:space="preserve"> </w:t>
      </w:r>
      <w:proofErr w:type="spellStart"/>
      <w:r>
        <w:rPr>
          <w:rStyle w:val="notranslate"/>
          <w:rFonts w:ascii="Calibri" w:hAnsi="Calibri"/>
        </w:rPr>
        <w:t>revisar</w:t>
      </w:r>
      <w:proofErr w:type="spellEnd"/>
      <w:r>
        <w:rPr>
          <w:rStyle w:val="notranslate"/>
          <w:rFonts w:ascii="Calibri" w:hAnsi="Calibri"/>
        </w:rPr>
        <w:t xml:space="preserve"> </w:t>
      </w:r>
      <w:proofErr w:type="spellStart"/>
      <w:r>
        <w:rPr>
          <w:rStyle w:val="notranslate"/>
          <w:rFonts w:ascii="Calibri" w:hAnsi="Calibri"/>
        </w:rPr>
        <w:t>nuestras</w:t>
      </w:r>
      <w:proofErr w:type="spellEnd"/>
      <w:r>
        <w:rPr>
          <w:rStyle w:val="notranslate"/>
          <w:rFonts w:ascii="Calibri" w:hAnsi="Calibri"/>
        </w:rPr>
        <w:t xml:space="preserve"> </w:t>
      </w:r>
      <w:proofErr w:type="spellStart"/>
      <w:r>
        <w:rPr>
          <w:rStyle w:val="notranslate"/>
          <w:rFonts w:ascii="Calibri" w:hAnsi="Calibri"/>
        </w:rPr>
        <w:t>políticas</w:t>
      </w:r>
      <w:proofErr w:type="spellEnd"/>
      <w:r>
        <w:rPr>
          <w:rStyle w:val="notranslate"/>
          <w:rFonts w:ascii="Calibri" w:hAnsi="Calibri"/>
        </w:rPr>
        <w:t xml:space="preserve"> de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t xml:space="preserve"> </w:t>
      </w:r>
      <w:r>
        <w:rPr>
          <w:rStyle w:val="google-src-text1"/>
          <w:rFonts w:ascii="Calibri" w:hAnsi="Calibri"/>
        </w:rPr>
        <w:t>in both English and Spanish</w:t>
      </w:r>
      <w:r>
        <w:rPr>
          <w:rStyle w:val="google-src-text1"/>
        </w:rPr>
        <w:t xml:space="preserve"> </w:t>
      </w:r>
      <w:r>
        <w:rPr>
          <w:rStyle w:val="google-src-text1"/>
          <w:rFonts w:ascii="Calibri" w:hAnsi="Calibri"/>
        </w:rPr>
        <w:t>at</w:t>
      </w:r>
      <w:r>
        <w:rPr>
          <w:rStyle w:val="google-src-text1"/>
        </w:rPr>
        <w:t xml:space="preserve"> </w:t>
      </w:r>
      <w:r>
        <w:rPr>
          <w:rStyle w:val="google-src-text1"/>
          <w:rFonts w:ascii="Calibri" w:hAnsi="Calibri"/>
        </w:rPr>
        <w:t>:</w:t>
      </w:r>
      <w:r>
        <w:rPr>
          <w:rStyle w:val="notranslate"/>
        </w:rPr>
        <w:t xml:space="preserve"> </w:t>
      </w:r>
      <w:r>
        <w:rPr>
          <w:rStyle w:val="notranslate"/>
          <w:rFonts w:ascii="Calibri" w:hAnsi="Calibri"/>
        </w:rPr>
        <w:t xml:space="preserve">en </w:t>
      </w:r>
      <w:proofErr w:type="spellStart"/>
      <w:r>
        <w:rPr>
          <w:rStyle w:val="notranslate"/>
          <w:rFonts w:ascii="Calibri" w:hAnsi="Calibri"/>
        </w:rPr>
        <w:t>inglés</w:t>
      </w:r>
      <w:proofErr w:type="spellEnd"/>
      <w:r>
        <w:rPr>
          <w:rStyle w:val="notranslate"/>
          <w:rFonts w:ascii="Calibri" w:hAnsi="Calibri"/>
        </w:rPr>
        <w:t xml:space="preserve"> y </w:t>
      </w:r>
      <w:proofErr w:type="spellStart"/>
      <w:r>
        <w:rPr>
          <w:rStyle w:val="notranslate"/>
          <w:rFonts w:ascii="Calibri" w:hAnsi="Calibri"/>
        </w:rPr>
        <w:t>español</w:t>
      </w:r>
      <w:proofErr w:type="spellEnd"/>
      <w:r>
        <w:rPr>
          <w:rStyle w:val="notranslate"/>
        </w:rPr>
        <w:t xml:space="preserve"> </w:t>
      </w:r>
      <w:proofErr w:type="gramStart"/>
      <w:r>
        <w:rPr>
          <w:rStyle w:val="notranslate"/>
          <w:rFonts w:ascii="Calibri" w:hAnsi="Calibri"/>
        </w:rPr>
        <w:t>en</w:t>
      </w:r>
      <w:r>
        <w:rPr>
          <w:rStyle w:val="notranslate"/>
        </w:rPr>
        <w:t xml:space="preserve"> </w:t>
      </w:r>
      <w:r>
        <w:rPr>
          <w:rStyle w:val="notranslate"/>
          <w:rFonts w:ascii="Calibri" w:hAnsi="Calibri"/>
        </w:rPr>
        <w:t>:</w:t>
      </w:r>
      <w:proofErr w:type="gramEnd"/>
      <w:r>
        <w:t xml:space="preserve"> </w:t>
      </w:r>
    </w:p>
    <w:p w:rsidR="00587DAA" w:rsidRDefault="00DF0031" w:rsidP="00587DAA">
      <w:pPr>
        <w:pStyle w:val="NormalWeb"/>
        <w:ind w:left="720" w:firstLine="720"/>
      </w:pPr>
      <w:hyperlink r:id="rId9" w:history="1">
        <w:r w:rsidR="00587DAA">
          <w:rPr>
            <w:rStyle w:val="Hyperlink"/>
            <w:rFonts w:ascii="Calibri" w:hAnsi="Calibri"/>
            <w:vanish/>
          </w:rPr>
          <w:t>https://www.lsbc.net/consumer-information/financial-assistance-policies/</w:t>
        </w:r>
      </w:hyperlink>
      <w:r w:rsidR="00587DAA">
        <w:rPr>
          <w:rStyle w:val="notranslate"/>
        </w:rPr>
        <w:t xml:space="preserve"> </w:t>
      </w:r>
      <w:hyperlink r:id="rId10" w:history="1">
        <w:r w:rsidR="00587DAA">
          <w:rPr>
            <w:rStyle w:val="Hyperlink"/>
            <w:rFonts w:ascii="Calibri" w:hAnsi="Calibri"/>
          </w:rPr>
          <w:t>https://www.lsbc.net/consumer-information/financial-assistance-policies/</w:t>
        </w:r>
      </w:hyperlink>
      <w:r w:rsidR="00587DAA">
        <w:t xml:space="preserve"> </w:t>
      </w:r>
    </w:p>
    <w:p w:rsidR="00587DAA" w:rsidRDefault="00587DAA" w:rsidP="00587DAA">
      <w:pPr>
        <w:pStyle w:val="NormalWeb"/>
        <w:ind w:left="720"/>
      </w:pPr>
      <w:r>
        <w:rPr>
          <w:rStyle w:val="google-src-text1"/>
          <w:rFonts w:ascii="Calibri" w:hAnsi="Calibri"/>
        </w:rPr>
        <w:t>or</w:t>
      </w:r>
      <w:r>
        <w:rPr>
          <w:rStyle w:val="google-src-text1"/>
        </w:rPr>
        <w:t xml:space="preserve"> </w:t>
      </w:r>
      <w:r>
        <w:rPr>
          <w:rStyle w:val="google-src-text1"/>
          <w:rFonts w:ascii="Calibri" w:hAnsi="Calibri"/>
        </w:rPr>
        <w:t>a copy can be mailed to you free-of-charge, upon request by contacting LifeStream's Billing Department at 352-315-7500.</w:t>
      </w:r>
      <w:r>
        <w:rPr>
          <w:rStyle w:val="notranslate"/>
        </w:rPr>
        <w:t xml:space="preserve"> </w:t>
      </w:r>
      <w:proofErr w:type="gramStart"/>
      <w:r>
        <w:rPr>
          <w:rStyle w:val="notranslate"/>
          <w:rFonts w:ascii="Calibri" w:hAnsi="Calibri"/>
        </w:rPr>
        <w:t>o</w:t>
      </w:r>
      <w:proofErr w:type="gramEnd"/>
      <w:r>
        <w:rPr>
          <w:rStyle w:val="notranslate"/>
        </w:rPr>
        <w:t xml:space="preserve"> </w:t>
      </w:r>
      <w:proofErr w:type="spellStart"/>
      <w:r>
        <w:rPr>
          <w:rStyle w:val="notranslate"/>
          <w:rFonts w:ascii="Calibri" w:hAnsi="Calibri"/>
        </w:rPr>
        <w:t>una</w:t>
      </w:r>
      <w:proofErr w:type="spellEnd"/>
      <w:r>
        <w:rPr>
          <w:rStyle w:val="notranslate"/>
          <w:rFonts w:ascii="Calibri" w:hAnsi="Calibri"/>
        </w:rPr>
        <w:t xml:space="preserve"> </w:t>
      </w:r>
      <w:proofErr w:type="spellStart"/>
      <w:r>
        <w:rPr>
          <w:rStyle w:val="notranslate"/>
          <w:rFonts w:ascii="Calibri" w:hAnsi="Calibri"/>
        </w:rPr>
        <w:t>copia</w:t>
      </w:r>
      <w:proofErr w:type="spellEnd"/>
      <w:r>
        <w:rPr>
          <w:rStyle w:val="notranslate"/>
          <w:rFonts w:ascii="Calibri" w:hAnsi="Calibri"/>
        </w:rPr>
        <w:t xml:space="preserve"> </w:t>
      </w:r>
      <w:proofErr w:type="spellStart"/>
      <w:r>
        <w:rPr>
          <w:rStyle w:val="notranslate"/>
          <w:rFonts w:ascii="Calibri" w:hAnsi="Calibri"/>
        </w:rPr>
        <w:t>puede</w:t>
      </w:r>
      <w:proofErr w:type="spellEnd"/>
      <w:r>
        <w:rPr>
          <w:rStyle w:val="notranslate"/>
          <w:rFonts w:ascii="Calibri" w:hAnsi="Calibri"/>
        </w:rPr>
        <w:t xml:space="preserve"> ser </w:t>
      </w:r>
      <w:proofErr w:type="spellStart"/>
      <w:r>
        <w:rPr>
          <w:rStyle w:val="notranslate"/>
          <w:rFonts w:ascii="Calibri" w:hAnsi="Calibri"/>
        </w:rPr>
        <w:t>enviada</w:t>
      </w:r>
      <w:proofErr w:type="spellEnd"/>
      <w:r>
        <w:rPr>
          <w:rStyle w:val="notranslate"/>
          <w:rFonts w:ascii="Calibri" w:hAnsi="Calibri"/>
        </w:rPr>
        <w:t xml:space="preserve"> </w:t>
      </w:r>
      <w:proofErr w:type="spellStart"/>
      <w:r>
        <w:rPr>
          <w:rStyle w:val="notranslate"/>
          <w:rFonts w:ascii="Calibri" w:hAnsi="Calibri"/>
        </w:rPr>
        <w:t>por</w:t>
      </w:r>
      <w:proofErr w:type="spellEnd"/>
      <w:r>
        <w:rPr>
          <w:rStyle w:val="notranslate"/>
          <w:rFonts w:ascii="Calibri" w:hAnsi="Calibri"/>
        </w:rPr>
        <w:t xml:space="preserve"> </w:t>
      </w:r>
      <w:proofErr w:type="spellStart"/>
      <w:r>
        <w:rPr>
          <w:rStyle w:val="notranslate"/>
          <w:rFonts w:ascii="Calibri" w:hAnsi="Calibri"/>
        </w:rPr>
        <w:t>correo</w:t>
      </w:r>
      <w:proofErr w:type="spellEnd"/>
      <w:r>
        <w:rPr>
          <w:rStyle w:val="notranslate"/>
          <w:rFonts w:ascii="Calibri" w:hAnsi="Calibri"/>
        </w:rPr>
        <w:t xml:space="preserve"> sin cargo, </w:t>
      </w:r>
      <w:proofErr w:type="spellStart"/>
      <w:r>
        <w:rPr>
          <w:rStyle w:val="notranslate"/>
          <w:rFonts w:ascii="Calibri" w:hAnsi="Calibri"/>
        </w:rPr>
        <w:t>previa</w:t>
      </w:r>
      <w:proofErr w:type="spellEnd"/>
      <w:r>
        <w:rPr>
          <w:rStyle w:val="notranslate"/>
          <w:rFonts w:ascii="Calibri" w:hAnsi="Calibri"/>
        </w:rPr>
        <w:t xml:space="preserve"> </w:t>
      </w:r>
      <w:proofErr w:type="spellStart"/>
      <w:r>
        <w:rPr>
          <w:rStyle w:val="notranslate"/>
          <w:rFonts w:ascii="Calibri" w:hAnsi="Calibri"/>
        </w:rPr>
        <w:t>solicitud</w:t>
      </w:r>
      <w:proofErr w:type="spellEnd"/>
      <w:r>
        <w:rPr>
          <w:rStyle w:val="notranslate"/>
          <w:rFonts w:ascii="Calibri" w:hAnsi="Calibri"/>
        </w:rPr>
        <w:t xml:space="preserve">, </w:t>
      </w:r>
      <w:proofErr w:type="spellStart"/>
      <w:r>
        <w:rPr>
          <w:rStyle w:val="notranslate"/>
          <w:rFonts w:ascii="Calibri" w:hAnsi="Calibri"/>
        </w:rPr>
        <w:t>contactando</w:t>
      </w:r>
      <w:proofErr w:type="spellEnd"/>
      <w:r>
        <w:rPr>
          <w:rStyle w:val="notranslate"/>
          <w:rFonts w:ascii="Calibri" w:hAnsi="Calibri"/>
        </w:rPr>
        <w:t xml:space="preserve"> al </w:t>
      </w:r>
      <w:proofErr w:type="spellStart"/>
      <w:r>
        <w:rPr>
          <w:rStyle w:val="notranslate"/>
          <w:rFonts w:ascii="Calibri" w:hAnsi="Calibri"/>
        </w:rPr>
        <w:t>Departamento</w:t>
      </w:r>
      <w:proofErr w:type="spellEnd"/>
      <w:r>
        <w:rPr>
          <w:rStyle w:val="notranslate"/>
          <w:rFonts w:ascii="Calibri" w:hAnsi="Calibri"/>
        </w:rPr>
        <w:t xml:space="preserve"> de </w:t>
      </w:r>
      <w:proofErr w:type="spellStart"/>
      <w:r>
        <w:rPr>
          <w:rStyle w:val="notranslate"/>
          <w:rFonts w:ascii="Calibri" w:hAnsi="Calibri"/>
        </w:rPr>
        <w:t>Facturación</w:t>
      </w:r>
      <w:proofErr w:type="spellEnd"/>
      <w:r>
        <w:rPr>
          <w:rStyle w:val="notranslate"/>
          <w:rFonts w:ascii="Calibri" w:hAnsi="Calibri"/>
        </w:rPr>
        <w:t xml:space="preserve"> de LifeStream al 352-315-7500.</w:t>
      </w:r>
      <w:r>
        <w:t xml:space="preserve"> </w:t>
      </w:r>
    </w:p>
    <w:p w:rsidR="00587DAA" w:rsidRDefault="00587DAA" w:rsidP="00587DAA">
      <w:pPr>
        <w:pStyle w:val="NormalWeb"/>
        <w:ind w:left="720"/>
      </w:pPr>
      <w:r>
        <w:rPr>
          <w:rStyle w:val="google-src-text1"/>
          <w:rFonts w:ascii="Calibri" w:hAnsi="Calibri"/>
        </w:rPr>
        <w:t>Translations of LifeStream's Financial Assistance Policies (FAP), FAP Application and other financial assistance documents are also available upon request by LifeStream's Billing Department at 352-315-7500.</w:t>
      </w:r>
      <w:r>
        <w:rPr>
          <w:rStyle w:val="notranslate"/>
        </w:rPr>
        <w:t xml:space="preserve"> </w:t>
      </w:r>
      <w:r>
        <w:rPr>
          <w:rStyle w:val="notranslate"/>
          <w:rFonts w:ascii="Calibri" w:hAnsi="Calibri"/>
        </w:rPr>
        <w:t xml:space="preserve">Las </w:t>
      </w:r>
      <w:proofErr w:type="spellStart"/>
      <w:r>
        <w:rPr>
          <w:rStyle w:val="notranslate"/>
          <w:rFonts w:ascii="Calibri" w:hAnsi="Calibri"/>
        </w:rPr>
        <w:t>traducciones</w:t>
      </w:r>
      <w:proofErr w:type="spellEnd"/>
      <w:r>
        <w:rPr>
          <w:rStyle w:val="notranslate"/>
          <w:rFonts w:ascii="Calibri" w:hAnsi="Calibri"/>
        </w:rPr>
        <w:t xml:space="preserve"> de </w:t>
      </w:r>
      <w:proofErr w:type="spellStart"/>
      <w:r>
        <w:rPr>
          <w:rStyle w:val="notranslate"/>
          <w:rFonts w:ascii="Calibri" w:hAnsi="Calibri"/>
        </w:rPr>
        <w:t>las</w:t>
      </w:r>
      <w:proofErr w:type="spellEnd"/>
      <w:r>
        <w:rPr>
          <w:rStyle w:val="notranslate"/>
          <w:rFonts w:ascii="Calibri" w:hAnsi="Calibri"/>
        </w:rPr>
        <w:t xml:space="preserve"> </w:t>
      </w:r>
      <w:proofErr w:type="spellStart"/>
      <w:r>
        <w:rPr>
          <w:rStyle w:val="notranslate"/>
          <w:rFonts w:ascii="Calibri" w:hAnsi="Calibri"/>
        </w:rPr>
        <w:t>Políticas</w:t>
      </w:r>
      <w:proofErr w:type="spellEnd"/>
      <w:r>
        <w:rPr>
          <w:rStyle w:val="notranslate"/>
          <w:rFonts w:ascii="Calibri" w:hAnsi="Calibri"/>
        </w:rPr>
        <w:t xml:space="preserve"> de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rPr>
          <w:rStyle w:val="notranslate"/>
          <w:rFonts w:ascii="Calibri" w:hAnsi="Calibri"/>
        </w:rPr>
        <w:t xml:space="preserve"> de LifeStream (FAP), la </w:t>
      </w:r>
      <w:proofErr w:type="spellStart"/>
      <w:r>
        <w:rPr>
          <w:rStyle w:val="notranslate"/>
          <w:rFonts w:ascii="Calibri" w:hAnsi="Calibri"/>
        </w:rPr>
        <w:t>Solicitud</w:t>
      </w:r>
      <w:proofErr w:type="spellEnd"/>
      <w:r>
        <w:rPr>
          <w:rStyle w:val="notranslate"/>
          <w:rFonts w:ascii="Calibri" w:hAnsi="Calibri"/>
        </w:rPr>
        <w:t xml:space="preserve"> de FAP y </w:t>
      </w:r>
      <w:proofErr w:type="spellStart"/>
      <w:r>
        <w:rPr>
          <w:rStyle w:val="notranslate"/>
          <w:rFonts w:ascii="Calibri" w:hAnsi="Calibri"/>
        </w:rPr>
        <w:t>otros</w:t>
      </w:r>
      <w:proofErr w:type="spellEnd"/>
      <w:r>
        <w:rPr>
          <w:rStyle w:val="notranslate"/>
          <w:rFonts w:ascii="Calibri" w:hAnsi="Calibri"/>
        </w:rPr>
        <w:t xml:space="preserve"> </w:t>
      </w:r>
      <w:proofErr w:type="spellStart"/>
      <w:r>
        <w:rPr>
          <w:rStyle w:val="notranslate"/>
          <w:rFonts w:ascii="Calibri" w:hAnsi="Calibri"/>
        </w:rPr>
        <w:t>documentos</w:t>
      </w:r>
      <w:proofErr w:type="spellEnd"/>
      <w:r>
        <w:rPr>
          <w:rStyle w:val="notranslate"/>
          <w:rFonts w:ascii="Calibri" w:hAnsi="Calibri"/>
        </w:rPr>
        <w:t xml:space="preserve"> de </w:t>
      </w:r>
      <w:proofErr w:type="spellStart"/>
      <w:r>
        <w:rPr>
          <w:rStyle w:val="notranslate"/>
          <w:rFonts w:ascii="Calibri" w:hAnsi="Calibri"/>
        </w:rPr>
        <w:t>asistencia</w:t>
      </w:r>
      <w:proofErr w:type="spellEnd"/>
      <w:r>
        <w:rPr>
          <w:rStyle w:val="notranslate"/>
          <w:rFonts w:ascii="Calibri" w:hAnsi="Calibri"/>
        </w:rPr>
        <w:t xml:space="preserve"> </w:t>
      </w:r>
      <w:proofErr w:type="spellStart"/>
      <w:r>
        <w:rPr>
          <w:rStyle w:val="notranslate"/>
          <w:rFonts w:ascii="Calibri" w:hAnsi="Calibri"/>
        </w:rPr>
        <w:t>financiera</w:t>
      </w:r>
      <w:proofErr w:type="spellEnd"/>
      <w:r>
        <w:rPr>
          <w:rStyle w:val="notranslate"/>
          <w:rFonts w:ascii="Calibri" w:hAnsi="Calibri"/>
        </w:rPr>
        <w:t xml:space="preserve"> </w:t>
      </w:r>
      <w:proofErr w:type="spellStart"/>
      <w:r>
        <w:rPr>
          <w:rStyle w:val="notranslate"/>
          <w:rFonts w:ascii="Calibri" w:hAnsi="Calibri"/>
        </w:rPr>
        <w:t>también</w:t>
      </w:r>
      <w:proofErr w:type="spellEnd"/>
      <w:r>
        <w:rPr>
          <w:rStyle w:val="notranslate"/>
          <w:rFonts w:ascii="Calibri" w:hAnsi="Calibri"/>
        </w:rPr>
        <w:t xml:space="preserve"> </w:t>
      </w:r>
      <w:proofErr w:type="spellStart"/>
      <w:r>
        <w:rPr>
          <w:rStyle w:val="notranslate"/>
          <w:rFonts w:ascii="Calibri" w:hAnsi="Calibri"/>
        </w:rPr>
        <w:t>están</w:t>
      </w:r>
      <w:proofErr w:type="spellEnd"/>
      <w:r>
        <w:rPr>
          <w:rStyle w:val="notranslate"/>
          <w:rFonts w:ascii="Calibri" w:hAnsi="Calibri"/>
        </w:rPr>
        <w:t xml:space="preserve"> </w:t>
      </w:r>
      <w:proofErr w:type="spellStart"/>
      <w:r>
        <w:rPr>
          <w:rStyle w:val="notranslate"/>
          <w:rFonts w:ascii="Calibri" w:hAnsi="Calibri"/>
        </w:rPr>
        <w:t>disponibles</w:t>
      </w:r>
      <w:proofErr w:type="spellEnd"/>
      <w:r>
        <w:rPr>
          <w:rStyle w:val="notranslate"/>
          <w:rFonts w:ascii="Calibri" w:hAnsi="Calibri"/>
        </w:rPr>
        <w:t xml:space="preserve"> a </w:t>
      </w:r>
      <w:proofErr w:type="spellStart"/>
      <w:r>
        <w:rPr>
          <w:rStyle w:val="notranslate"/>
          <w:rFonts w:ascii="Calibri" w:hAnsi="Calibri"/>
        </w:rPr>
        <w:t>pedido</w:t>
      </w:r>
      <w:proofErr w:type="spellEnd"/>
      <w:r>
        <w:rPr>
          <w:rStyle w:val="notranslate"/>
          <w:rFonts w:ascii="Calibri" w:hAnsi="Calibri"/>
        </w:rPr>
        <w:t xml:space="preserve"> </w:t>
      </w:r>
      <w:proofErr w:type="gramStart"/>
      <w:r>
        <w:rPr>
          <w:rStyle w:val="notranslate"/>
          <w:rFonts w:ascii="Calibri" w:hAnsi="Calibri"/>
        </w:rPr>
        <w:t>del</w:t>
      </w:r>
      <w:proofErr w:type="gramEnd"/>
      <w:r>
        <w:rPr>
          <w:rStyle w:val="notranslate"/>
          <w:rFonts w:ascii="Calibri" w:hAnsi="Calibri"/>
        </w:rPr>
        <w:t xml:space="preserve"> </w:t>
      </w:r>
      <w:proofErr w:type="spellStart"/>
      <w:r>
        <w:rPr>
          <w:rStyle w:val="notranslate"/>
          <w:rFonts w:ascii="Calibri" w:hAnsi="Calibri"/>
        </w:rPr>
        <w:t>Departamento</w:t>
      </w:r>
      <w:proofErr w:type="spellEnd"/>
      <w:r>
        <w:rPr>
          <w:rStyle w:val="notranslate"/>
          <w:rFonts w:ascii="Calibri" w:hAnsi="Calibri"/>
        </w:rPr>
        <w:t xml:space="preserve"> de </w:t>
      </w:r>
      <w:proofErr w:type="spellStart"/>
      <w:r>
        <w:rPr>
          <w:rStyle w:val="notranslate"/>
          <w:rFonts w:ascii="Calibri" w:hAnsi="Calibri"/>
        </w:rPr>
        <w:t>facturación</w:t>
      </w:r>
      <w:proofErr w:type="spellEnd"/>
      <w:r>
        <w:rPr>
          <w:rStyle w:val="notranslate"/>
          <w:rFonts w:ascii="Calibri" w:hAnsi="Calibri"/>
        </w:rPr>
        <w:t xml:space="preserve"> de LifeStream al 352-315-7500.</w:t>
      </w:r>
      <w:r>
        <w:t xml:space="preserve"> </w:t>
      </w:r>
    </w:p>
    <w:p w:rsidR="00587DAA" w:rsidRDefault="00587DAA" w:rsidP="00587DAA">
      <w:pPr>
        <w:pStyle w:val="NormalWeb"/>
        <w:ind w:left="720"/>
      </w:pPr>
      <w:r>
        <w:rPr>
          <w:rFonts w:ascii="Calibri" w:hAnsi="Calibri"/>
        </w:rPr>
        <w:t> </w:t>
      </w:r>
    </w:p>
    <w:p w:rsidR="00587DAA" w:rsidRDefault="00587DAA" w:rsidP="00587DAA">
      <w:pPr>
        <w:pStyle w:val="NormalWeb"/>
      </w:pPr>
      <w:r>
        <w:rPr>
          <w:rStyle w:val="google-src-text1"/>
          <w:rFonts w:ascii="Calibri" w:hAnsi="Calibri"/>
          <w:b/>
          <w:bCs/>
        </w:rPr>
        <w:t>How do I obtain Price Estimates?</w:t>
      </w:r>
      <w:r>
        <w:rPr>
          <w:rStyle w:val="notranslate"/>
        </w:rPr>
        <w:t xml:space="preserve"> </w:t>
      </w:r>
      <w:proofErr w:type="gramStart"/>
      <w:r>
        <w:rPr>
          <w:rStyle w:val="notranslate"/>
          <w:rFonts w:ascii="Calibri" w:hAnsi="Calibri"/>
          <w:b/>
          <w:bCs/>
        </w:rPr>
        <w:t>¿</w:t>
      </w:r>
      <w:proofErr w:type="spellStart"/>
      <w:r>
        <w:rPr>
          <w:rStyle w:val="notranslate"/>
          <w:rFonts w:ascii="Calibri" w:hAnsi="Calibri"/>
          <w:b/>
          <w:bCs/>
        </w:rPr>
        <w:t>Cómo</w:t>
      </w:r>
      <w:proofErr w:type="spellEnd"/>
      <w:r>
        <w:rPr>
          <w:rStyle w:val="notranslate"/>
          <w:rFonts w:ascii="Calibri" w:hAnsi="Calibri"/>
          <w:b/>
          <w:bCs/>
        </w:rPr>
        <w:t xml:space="preserve"> </w:t>
      </w:r>
      <w:proofErr w:type="spellStart"/>
      <w:r>
        <w:rPr>
          <w:rStyle w:val="notranslate"/>
          <w:rFonts w:ascii="Calibri" w:hAnsi="Calibri"/>
          <w:b/>
          <w:bCs/>
        </w:rPr>
        <w:t>obtengo</w:t>
      </w:r>
      <w:proofErr w:type="spellEnd"/>
      <w:r>
        <w:rPr>
          <w:rStyle w:val="notranslate"/>
          <w:rFonts w:ascii="Calibri" w:hAnsi="Calibri"/>
          <w:b/>
          <w:bCs/>
        </w:rPr>
        <w:t xml:space="preserve"> </w:t>
      </w:r>
      <w:proofErr w:type="spellStart"/>
      <w:r>
        <w:rPr>
          <w:rStyle w:val="notranslate"/>
          <w:rFonts w:ascii="Calibri" w:hAnsi="Calibri"/>
          <w:b/>
          <w:bCs/>
        </w:rPr>
        <w:t>las</w:t>
      </w:r>
      <w:proofErr w:type="spellEnd"/>
      <w:r>
        <w:rPr>
          <w:rStyle w:val="notranslate"/>
          <w:rFonts w:ascii="Calibri" w:hAnsi="Calibri"/>
          <w:b/>
          <w:bCs/>
        </w:rPr>
        <w:t xml:space="preserve"> </w:t>
      </w:r>
      <w:proofErr w:type="spellStart"/>
      <w:r>
        <w:rPr>
          <w:rStyle w:val="notranslate"/>
          <w:rFonts w:ascii="Calibri" w:hAnsi="Calibri"/>
          <w:b/>
          <w:bCs/>
        </w:rPr>
        <w:t>estimaciones</w:t>
      </w:r>
      <w:proofErr w:type="spellEnd"/>
      <w:r>
        <w:rPr>
          <w:rStyle w:val="notranslate"/>
          <w:rFonts w:ascii="Calibri" w:hAnsi="Calibri"/>
          <w:b/>
          <w:bCs/>
        </w:rPr>
        <w:t xml:space="preserve"> de </w:t>
      </w:r>
      <w:proofErr w:type="spellStart"/>
      <w:r>
        <w:rPr>
          <w:rStyle w:val="notranslate"/>
          <w:rFonts w:ascii="Calibri" w:hAnsi="Calibri"/>
          <w:b/>
          <w:bCs/>
        </w:rPr>
        <w:t>precios</w:t>
      </w:r>
      <w:proofErr w:type="spellEnd"/>
      <w:r>
        <w:rPr>
          <w:rStyle w:val="notranslate"/>
          <w:rFonts w:ascii="Calibri" w:hAnsi="Calibri"/>
          <w:b/>
          <w:bCs/>
        </w:rPr>
        <w:t>?</w:t>
      </w:r>
      <w:proofErr w:type="gramEnd"/>
      <w:r>
        <w:t xml:space="preserve"> </w:t>
      </w:r>
    </w:p>
    <w:p w:rsidR="00587DAA" w:rsidRDefault="00587DAA" w:rsidP="00587DAA">
      <w:pPr>
        <w:pStyle w:val="NormalWeb"/>
        <w:spacing w:after="200"/>
        <w:ind w:left="720"/>
      </w:pPr>
      <w:r>
        <w:rPr>
          <w:rStyle w:val="google-src-text1"/>
          <w:rFonts w:ascii="Calibri" w:hAnsi="Calibri"/>
        </w:rPr>
        <w:t>Many factors can influence the estimated cost for your treatment at LifeStream including what kind of care you need as well as your health plan coverage.</w:t>
      </w:r>
      <w:r>
        <w:rPr>
          <w:rStyle w:val="notranslate"/>
        </w:rPr>
        <w:t xml:space="preserve"> </w:t>
      </w:r>
      <w:proofErr w:type="spellStart"/>
      <w:r>
        <w:rPr>
          <w:rStyle w:val="notranslate"/>
          <w:rFonts w:ascii="Calibri" w:hAnsi="Calibri"/>
        </w:rPr>
        <w:t>Muchos</w:t>
      </w:r>
      <w:proofErr w:type="spellEnd"/>
      <w:r>
        <w:rPr>
          <w:rStyle w:val="notranslate"/>
          <w:rFonts w:ascii="Calibri" w:hAnsi="Calibri"/>
        </w:rPr>
        <w:t xml:space="preserve"> </w:t>
      </w:r>
      <w:proofErr w:type="spellStart"/>
      <w:r>
        <w:rPr>
          <w:rStyle w:val="notranslate"/>
          <w:rFonts w:ascii="Calibri" w:hAnsi="Calibri"/>
        </w:rPr>
        <w:t>factores</w:t>
      </w:r>
      <w:proofErr w:type="spellEnd"/>
      <w:r>
        <w:rPr>
          <w:rStyle w:val="notranslate"/>
          <w:rFonts w:ascii="Calibri" w:hAnsi="Calibri"/>
        </w:rPr>
        <w:t xml:space="preserve"> </w:t>
      </w:r>
      <w:proofErr w:type="spellStart"/>
      <w:r>
        <w:rPr>
          <w:rStyle w:val="notranslate"/>
          <w:rFonts w:ascii="Calibri" w:hAnsi="Calibri"/>
        </w:rPr>
        <w:t>pueden</w:t>
      </w:r>
      <w:proofErr w:type="spellEnd"/>
      <w:r>
        <w:rPr>
          <w:rStyle w:val="notranslate"/>
          <w:rFonts w:ascii="Calibri" w:hAnsi="Calibri"/>
        </w:rPr>
        <w:t xml:space="preserve"> </w:t>
      </w:r>
      <w:proofErr w:type="spellStart"/>
      <w:r>
        <w:rPr>
          <w:rStyle w:val="notranslate"/>
          <w:rFonts w:ascii="Calibri" w:hAnsi="Calibri"/>
        </w:rPr>
        <w:t>influir</w:t>
      </w:r>
      <w:proofErr w:type="spellEnd"/>
      <w:r>
        <w:rPr>
          <w:rStyle w:val="notranslate"/>
          <w:rFonts w:ascii="Calibri" w:hAnsi="Calibri"/>
        </w:rPr>
        <w:t xml:space="preserve"> en el </w:t>
      </w:r>
      <w:proofErr w:type="spellStart"/>
      <w:r>
        <w:rPr>
          <w:rStyle w:val="notranslate"/>
          <w:rFonts w:ascii="Calibri" w:hAnsi="Calibri"/>
        </w:rPr>
        <w:t>costo</w:t>
      </w:r>
      <w:proofErr w:type="spellEnd"/>
      <w:r>
        <w:rPr>
          <w:rStyle w:val="notranslate"/>
          <w:rFonts w:ascii="Calibri" w:hAnsi="Calibri"/>
        </w:rPr>
        <w:t xml:space="preserve"> </w:t>
      </w:r>
      <w:proofErr w:type="spellStart"/>
      <w:r>
        <w:rPr>
          <w:rStyle w:val="notranslate"/>
          <w:rFonts w:ascii="Calibri" w:hAnsi="Calibri"/>
        </w:rPr>
        <w:t>estimado</w:t>
      </w:r>
      <w:proofErr w:type="spellEnd"/>
      <w:r>
        <w:rPr>
          <w:rStyle w:val="notranslate"/>
          <w:rFonts w:ascii="Calibri" w:hAnsi="Calibri"/>
        </w:rPr>
        <w:t xml:space="preserve"> de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tratamiento</w:t>
      </w:r>
      <w:proofErr w:type="spellEnd"/>
      <w:r>
        <w:rPr>
          <w:rStyle w:val="notranslate"/>
          <w:rFonts w:ascii="Calibri" w:hAnsi="Calibri"/>
        </w:rPr>
        <w:t xml:space="preserve"> en LifeStream, </w:t>
      </w:r>
      <w:proofErr w:type="spellStart"/>
      <w:r>
        <w:rPr>
          <w:rStyle w:val="notranslate"/>
          <w:rFonts w:ascii="Calibri" w:hAnsi="Calibri"/>
        </w:rPr>
        <w:t>incluido</w:t>
      </w:r>
      <w:proofErr w:type="spellEnd"/>
      <w:r>
        <w:rPr>
          <w:rStyle w:val="notranslate"/>
          <w:rFonts w:ascii="Calibri" w:hAnsi="Calibri"/>
        </w:rPr>
        <w:t xml:space="preserve"> el </w:t>
      </w:r>
      <w:proofErr w:type="spellStart"/>
      <w:r>
        <w:rPr>
          <w:rStyle w:val="notranslate"/>
          <w:rFonts w:ascii="Calibri" w:hAnsi="Calibri"/>
        </w:rPr>
        <w:t>tipo</w:t>
      </w:r>
      <w:proofErr w:type="spellEnd"/>
      <w:r>
        <w:rPr>
          <w:rStyle w:val="notranslate"/>
          <w:rFonts w:ascii="Calibri" w:hAnsi="Calibri"/>
        </w:rPr>
        <w:t xml:space="preserve"> de </w:t>
      </w:r>
      <w:proofErr w:type="spellStart"/>
      <w:r>
        <w:rPr>
          <w:rStyle w:val="notranslate"/>
          <w:rFonts w:ascii="Calibri" w:hAnsi="Calibri"/>
        </w:rPr>
        <w:t>atención</w:t>
      </w:r>
      <w:proofErr w:type="spellEnd"/>
      <w:r>
        <w:rPr>
          <w:rStyle w:val="notranslate"/>
          <w:rFonts w:ascii="Calibri" w:hAnsi="Calibri"/>
        </w:rPr>
        <w:t xml:space="preserve"> </w:t>
      </w:r>
      <w:proofErr w:type="spellStart"/>
      <w:r>
        <w:rPr>
          <w:rStyle w:val="notranslate"/>
          <w:rFonts w:ascii="Calibri" w:hAnsi="Calibri"/>
        </w:rPr>
        <w:t>que</w:t>
      </w:r>
      <w:proofErr w:type="spellEnd"/>
      <w:r>
        <w:rPr>
          <w:rStyle w:val="notranslate"/>
          <w:rFonts w:ascii="Calibri" w:hAnsi="Calibri"/>
        </w:rPr>
        <w:t xml:space="preserve"> </w:t>
      </w:r>
      <w:proofErr w:type="spellStart"/>
      <w:r>
        <w:rPr>
          <w:rStyle w:val="notranslate"/>
          <w:rFonts w:ascii="Calibri" w:hAnsi="Calibri"/>
        </w:rPr>
        <w:t>necesita</w:t>
      </w:r>
      <w:proofErr w:type="spellEnd"/>
      <w:r>
        <w:rPr>
          <w:rStyle w:val="notranslate"/>
          <w:rFonts w:ascii="Calibri" w:hAnsi="Calibri"/>
        </w:rPr>
        <w:t xml:space="preserve"> y la </w:t>
      </w:r>
      <w:proofErr w:type="spellStart"/>
      <w:r>
        <w:rPr>
          <w:rStyle w:val="notranslate"/>
          <w:rFonts w:ascii="Calibri" w:hAnsi="Calibri"/>
        </w:rPr>
        <w:t>cobertura</w:t>
      </w:r>
      <w:proofErr w:type="spellEnd"/>
      <w:r>
        <w:rPr>
          <w:rStyle w:val="notranslate"/>
          <w:rFonts w:ascii="Calibri" w:hAnsi="Calibri"/>
        </w:rPr>
        <w:t xml:space="preserve"> de </w:t>
      </w:r>
      <w:proofErr w:type="spellStart"/>
      <w:r>
        <w:rPr>
          <w:rStyle w:val="notranslate"/>
          <w:rFonts w:ascii="Calibri" w:hAnsi="Calibri"/>
        </w:rPr>
        <w:t>su</w:t>
      </w:r>
      <w:proofErr w:type="spellEnd"/>
      <w:r>
        <w:rPr>
          <w:rStyle w:val="notranslate"/>
          <w:rFonts w:ascii="Calibri" w:hAnsi="Calibri"/>
        </w:rPr>
        <w:t xml:space="preserve"> plan de </w:t>
      </w:r>
      <w:proofErr w:type="spellStart"/>
      <w:r>
        <w:rPr>
          <w:rStyle w:val="notranslate"/>
          <w:rFonts w:ascii="Calibri" w:hAnsi="Calibri"/>
        </w:rPr>
        <w:t>salud</w:t>
      </w:r>
      <w:proofErr w:type="spellEnd"/>
      <w:r>
        <w:rPr>
          <w:rStyle w:val="notranslate"/>
          <w:rFonts w:ascii="Calibri" w:hAnsi="Calibri"/>
        </w:rPr>
        <w:t>.</w:t>
      </w:r>
      <w:r>
        <w:t xml:space="preserve"> </w:t>
      </w:r>
      <w:r>
        <w:rPr>
          <w:rStyle w:val="google-src-text1"/>
          <w:rFonts w:ascii="Calibri" w:hAnsi="Calibri"/>
        </w:rPr>
        <w:t>LifeStream is pleased to offer price estimates through our Billing Department for prospective consumers to bring better clarify and understanding to your investment in advance of your purchase of behavioral healthcare services.</w:t>
      </w:r>
      <w:r>
        <w:rPr>
          <w:rStyle w:val="notranslate"/>
        </w:rPr>
        <w:t xml:space="preserve"> </w:t>
      </w:r>
      <w:r>
        <w:rPr>
          <w:rStyle w:val="notranslate"/>
          <w:rFonts w:ascii="Calibri" w:hAnsi="Calibri"/>
        </w:rPr>
        <w:t xml:space="preserve">LifeStream se </w:t>
      </w:r>
      <w:proofErr w:type="spellStart"/>
      <w:r>
        <w:rPr>
          <w:rStyle w:val="notranslate"/>
          <w:rFonts w:ascii="Calibri" w:hAnsi="Calibri"/>
        </w:rPr>
        <w:t>complace</w:t>
      </w:r>
      <w:proofErr w:type="spellEnd"/>
      <w:r>
        <w:rPr>
          <w:rStyle w:val="notranslate"/>
          <w:rFonts w:ascii="Calibri" w:hAnsi="Calibri"/>
        </w:rPr>
        <w:t xml:space="preserve"> en </w:t>
      </w:r>
      <w:proofErr w:type="spellStart"/>
      <w:r>
        <w:rPr>
          <w:rStyle w:val="notranslate"/>
          <w:rFonts w:ascii="Calibri" w:hAnsi="Calibri"/>
        </w:rPr>
        <w:t>ofrecer</w:t>
      </w:r>
      <w:proofErr w:type="spellEnd"/>
      <w:r>
        <w:rPr>
          <w:rStyle w:val="notranslate"/>
          <w:rFonts w:ascii="Calibri" w:hAnsi="Calibri"/>
        </w:rPr>
        <w:t xml:space="preserve"> </w:t>
      </w:r>
      <w:proofErr w:type="spellStart"/>
      <w:r>
        <w:rPr>
          <w:rStyle w:val="notranslate"/>
          <w:rFonts w:ascii="Calibri" w:hAnsi="Calibri"/>
        </w:rPr>
        <w:t>estimaciones</w:t>
      </w:r>
      <w:proofErr w:type="spellEnd"/>
      <w:r>
        <w:rPr>
          <w:rStyle w:val="notranslate"/>
          <w:rFonts w:ascii="Calibri" w:hAnsi="Calibri"/>
        </w:rPr>
        <w:t xml:space="preserve"> de </w:t>
      </w:r>
      <w:proofErr w:type="spellStart"/>
      <w:r>
        <w:rPr>
          <w:rStyle w:val="notranslate"/>
          <w:rFonts w:ascii="Calibri" w:hAnsi="Calibri"/>
        </w:rPr>
        <w:t>precios</w:t>
      </w:r>
      <w:proofErr w:type="spellEnd"/>
      <w:r>
        <w:rPr>
          <w:rStyle w:val="notranslate"/>
          <w:rFonts w:ascii="Calibri" w:hAnsi="Calibri"/>
        </w:rPr>
        <w:t xml:space="preserve"> a </w:t>
      </w:r>
      <w:proofErr w:type="spellStart"/>
      <w:r>
        <w:rPr>
          <w:rStyle w:val="notranslate"/>
          <w:rFonts w:ascii="Calibri" w:hAnsi="Calibri"/>
        </w:rPr>
        <w:t>través</w:t>
      </w:r>
      <w:proofErr w:type="spellEnd"/>
      <w:r>
        <w:rPr>
          <w:rStyle w:val="notranslate"/>
          <w:rFonts w:ascii="Calibri" w:hAnsi="Calibri"/>
        </w:rPr>
        <w:t xml:space="preserve"> de </w:t>
      </w:r>
      <w:proofErr w:type="spellStart"/>
      <w:r>
        <w:rPr>
          <w:rStyle w:val="notranslate"/>
          <w:rFonts w:ascii="Calibri" w:hAnsi="Calibri"/>
        </w:rPr>
        <w:t>nuestro</w:t>
      </w:r>
      <w:proofErr w:type="spellEnd"/>
      <w:r>
        <w:rPr>
          <w:rStyle w:val="notranslate"/>
          <w:rFonts w:ascii="Calibri" w:hAnsi="Calibri"/>
        </w:rPr>
        <w:t xml:space="preserve"> </w:t>
      </w:r>
      <w:proofErr w:type="spellStart"/>
      <w:r>
        <w:rPr>
          <w:rStyle w:val="notranslate"/>
          <w:rFonts w:ascii="Calibri" w:hAnsi="Calibri"/>
        </w:rPr>
        <w:t>Departamento</w:t>
      </w:r>
      <w:proofErr w:type="spellEnd"/>
      <w:r>
        <w:rPr>
          <w:rStyle w:val="notranslate"/>
          <w:rFonts w:ascii="Calibri" w:hAnsi="Calibri"/>
        </w:rPr>
        <w:t xml:space="preserve"> de </w:t>
      </w:r>
      <w:proofErr w:type="spellStart"/>
      <w:r>
        <w:rPr>
          <w:rStyle w:val="notranslate"/>
          <w:rFonts w:ascii="Calibri" w:hAnsi="Calibri"/>
        </w:rPr>
        <w:t>Facturación</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que</w:t>
      </w:r>
      <w:proofErr w:type="spellEnd"/>
      <w:r>
        <w:rPr>
          <w:rStyle w:val="notranslate"/>
          <w:rFonts w:ascii="Calibri" w:hAnsi="Calibri"/>
        </w:rPr>
        <w:t xml:space="preserve"> los </w:t>
      </w:r>
      <w:proofErr w:type="spellStart"/>
      <w:r>
        <w:rPr>
          <w:rStyle w:val="notranslate"/>
          <w:rFonts w:ascii="Calibri" w:hAnsi="Calibri"/>
        </w:rPr>
        <w:t>posibles</w:t>
      </w:r>
      <w:proofErr w:type="spellEnd"/>
      <w:r>
        <w:rPr>
          <w:rStyle w:val="notranslate"/>
          <w:rFonts w:ascii="Calibri" w:hAnsi="Calibri"/>
        </w:rPr>
        <w:t xml:space="preserve"> </w:t>
      </w:r>
      <w:proofErr w:type="spellStart"/>
      <w:r>
        <w:rPr>
          <w:rStyle w:val="notranslate"/>
          <w:rFonts w:ascii="Calibri" w:hAnsi="Calibri"/>
        </w:rPr>
        <w:t>consumidores</w:t>
      </w:r>
      <w:proofErr w:type="spellEnd"/>
      <w:r>
        <w:rPr>
          <w:rStyle w:val="notranslate"/>
          <w:rFonts w:ascii="Calibri" w:hAnsi="Calibri"/>
        </w:rPr>
        <w:t xml:space="preserve"> </w:t>
      </w:r>
      <w:proofErr w:type="spellStart"/>
      <w:r>
        <w:rPr>
          <w:rStyle w:val="notranslate"/>
          <w:rFonts w:ascii="Calibri" w:hAnsi="Calibri"/>
        </w:rPr>
        <w:t>puedan</w:t>
      </w:r>
      <w:proofErr w:type="spellEnd"/>
      <w:r>
        <w:rPr>
          <w:rStyle w:val="notranslate"/>
          <w:rFonts w:ascii="Calibri" w:hAnsi="Calibri"/>
        </w:rPr>
        <w:t xml:space="preserve"> </w:t>
      </w:r>
      <w:proofErr w:type="spellStart"/>
      <w:r>
        <w:rPr>
          <w:rStyle w:val="notranslate"/>
          <w:rFonts w:ascii="Calibri" w:hAnsi="Calibri"/>
        </w:rPr>
        <w:t>aclarar</w:t>
      </w:r>
      <w:proofErr w:type="spellEnd"/>
      <w:r>
        <w:rPr>
          <w:rStyle w:val="notranslate"/>
          <w:rFonts w:ascii="Calibri" w:hAnsi="Calibri"/>
        </w:rPr>
        <w:t xml:space="preserve"> y </w:t>
      </w:r>
      <w:proofErr w:type="spellStart"/>
      <w:r>
        <w:rPr>
          <w:rStyle w:val="notranslate"/>
          <w:rFonts w:ascii="Calibri" w:hAnsi="Calibri"/>
        </w:rPr>
        <w:t>comprender</w:t>
      </w:r>
      <w:proofErr w:type="spellEnd"/>
      <w:r>
        <w:rPr>
          <w:rStyle w:val="notranslate"/>
          <w:rFonts w:ascii="Calibri" w:hAnsi="Calibri"/>
        </w:rPr>
        <w:t xml:space="preserve"> </w:t>
      </w:r>
      <w:proofErr w:type="spellStart"/>
      <w:r>
        <w:rPr>
          <w:rStyle w:val="notranslate"/>
          <w:rFonts w:ascii="Calibri" w:hAnsi="Calibri"/>
        </w:rPr>
        <w:t>mejor</w:t>
      </w:r>
      <w:proofErr w:type="spellEnd"/>
      <w:r>
        <w:rPr>
          <w:rStyle w:val="notranslate"/>
          <w:rFonts w:ascii="Calibri" w:hAnsi="Calibri"/>
        </w:rPr>
        <w:t xml:space="preserv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inversión</w:t>
      </w:r>
      <w:proofErr w:type="spellEnd"/>
      <w:r>
        <w:rPr>
          <w:rStyle w:val="notranslate"/>
          <w:rFonts w:ascii="Calibri" w:hAnsi="Calibri"/>
        </w:rPr>
        <w:t xml:space="preserve"> antes de </w:t>
      </w:r>
      <w:proofErr w:type="spellStart"/>
      <w:r>
        <w:rPr>
          <w:rStyle w:val="notranslate"/>
          <w:rFonts w:ascii="Calibri" w:hAnsi="Calibri"/>
        </w:rPr>
        <w:t>su</w:t>
      </w:r>
      <w:proofErr w:type="spellEnd"/>
      <w:r>
        <w:rPr>
          <w:rStyle w:val="notranslate"/>
          <w:rFonts w:ascii="Calibri" w:hAnsi="Calibri"/>
        </w:rPr>
        <w:t xml:space="preserve"> </w:t>
      </w:r>
      <w:proofErr w:type="spellStart"/>
      <w:r>
        <w:rPr>
          <w:rStyle w:val="notranslate"/>
          <w:rFonts w:ascii="Calibri" w:hAnsi="Calibri"/>
        </w:rPr>
        <w:t>compra</w:t>
      </w:r>
      <w:proofErr w:type="spellEnd"/>
      <w:r>
        <w:rPr>
          <w:rStyle w:val="notranslate"/>
          <w:rFonts w:ascii="Calibri" w:hAnsi="Calibri"/>
        </w:rPr>
        <w:t xml:space="preserve"> de </w:t>
      </w:r>
      <w:proofErr w:type="spellStart"/>
      <w:r>
        <w:rPr>
          <w:rStyle w:val="notranslate"/>
          <w:rFonts w:ascii="Calibri" w:hAnsi="Calibri"/>
        </w:rPr>
        <w:t>servicios</w:t>
      </w:r>
      <w:proofErr w:type="spellEnd"/>
      <w:r>
        <w:rPr>
          <w:rStyle w:val="notranslate"/>
          <w:rFonts w:ascii="Calibri" w:hAnsi="Calibri"/>
        </w:rPr>
        <w:t xml:space="preserve"> de </w:t>
      </w:r>
      <w:proofErr w:type="spellStart"/>
      <w:r>
        <w:rPr>
          <w:rStyle w:val="notranslate"/>
          <w:rFonts w:ascii="Calibri" w:hAnsi="Calibri"/>
        </w:rPr>
        <w:t>salud</w:t>
      </w:r>
      <w:proofErr w:type="spellEnd"/>
      <w:r>
        <w:rPr>
          <w:rStyle w:val="notranslate"/>
          <w:rFonts w:ascii="Calibri" w:hAnsi="Calibri"/>
        </w:rPr>
        <w:t xml:space="preserve"> </w:t>
      </w:r>
      <w:proofErr w:type="spellStart"/>
      <w:r>
        <w:rPr>
          <w:rStyle w:val="notranslate"/>
          <w:rFonts w:ascii="Calibri" w:hAnsi="Calibri"/>
        </w:rPr>
        <w:t>conductual</w:t>
      </w:r>
      <w:proofErr w:type="spellEnd"/>
      <w:r>
        <w:rPr>
          <w:rStyle w:val="notranslate"/>
          <w:rFonts w:ascii="Calibri" w:hAnsi="Calibri"/>
        </w:rPr>
        <w:t>.</w:t>
      </w:r>
      <w:r>
        <w:t xml:space="preserve"> </w:t>
      </w:r>
    </w:p>
    <w:p w:rsidR="00587DAA" w:rsidRDefault="00587DAA" w:rsidP="00587DAA">
      <w:pPr>
        <w:pStyle w:val="NormalWeb"/>
        <w:spacing w:after="200"/>
        <w:ind w:left="720"/>
      </w:pPr>
      <w:r>
        <w:rPr>
          <w:rStyle w:val="google-src-text1"/>
          <w:rFonts w:ascii="Calibri" w:hAnsi="Calibri"/>
        </w:rPr>
        <w:t>You may also find the following link helpful in finding pricing data for all of your healthcare needs:</w:t>
      </w:r>
      <w:r>
        <w:rPr>
          <w:rStyle w:val="notranslate"/>
        </w:rPr>
        <w:t xml:space="preserve"> </w:t>
      </w:r>
      <w:proofErr w:type="spellStart"/>
      <w:r>
        <w:rPr>
          <w:rStyle w:val="notranslate"/>
          <w:rFonts w:ascii="Calibri" w:hAnsi="Calibri"/>
        </w:rPr>
        <w:t>También</w:t>
      </w:r>
      <w:proofErr w:type="spellEnd"/>
      <w:r>
        <w:rPr>
          <w:rStyle w:val="notranslate"/>
          <w:rFonts w:ascii="Calibri" w:hAnsi="Calibri"/>
        </w:rPr>
        <w:t xml:space="preserve"> </w:t>
      </w:r>
      <w:proofErr w:type="spellStart"/>
      <w:r>
        <w:rPr>
          <w:rStyle w:val="notranslate"/>
          <w:rFonts w:ascii="Calibri" w:hAnsi="Calibri"/>
        </w:rPr>
        <w:t>puede</w:t>
      </w:r>
      <w:proofErr w:type="spellEnd"/>
      <w:r>
        <w:rPr>
          <w:rStyle w:val="notranslate"/>
          <w:rFonts w:ascii="Calibri" w:hAnsi="Calibri"/>
        </w:rPr>
        <w:t xml:space="preserve"> </w:t>
      </w:r>
      <w:proofErr w:type="spellStart"/>
      <w:r>
        <w:rPr>
          <w:rStyle w:val="notranslate"/>
          <w:rFonts w:ascii="Calibri" w:hAnsi="Calibri"/>
        </w:rPr>
        <w:t>encontrar</w:t>
      </w:r>
      <w:proofErr w:type="spellEnd"/>
      <w:r>
        <w:rPr>
          <w:rStyle w:val="notranslate"/>
          <w:rFonts w:ascii="Calibri" w:hAnsi="Calibri"/>
        </w:rPr>
        <w:t xml:space="preserve"> </w:t>
      </w:r>
      <w:proofErr w:type="spellStart"/>
      <w:r>
        <w:rPr>
          <w:rStyle w:val="notranslate"/>
          <w:rFonts w:ascii="Calibri" w:hAnsi="Calibri"/>
        </w:rPr>
        <w:t>útil</w:t>
      </w:r>
      <w:proofErr w:type="spellEnd"/>
      <w:r>
        <w:rPr>
          <w:rStyle w:val="notranslate"/>
          <w:rFonts w:ascii="Calibri" w:hAnsi="Calibri"/>
        </w:rPr>
        <w:t xml:space="preserve"> el </w:t>
      </w:r>
      <w:proofErr w:type="spellStart"/>
      <w:r>
        <w:rPr>
          <w:rStyle w:val="notranslate"/>
          <w:rFonts w:ascii="Calibri" w:hAnsi="Calibri"/>
        </w:rPr>
        <w:t>siguiente</w:t>
      </w:r>
      <w:proofErr w:type="spellEnd"/>
      <w:r>
        <w:rPr>
          <w:rStyle w:val="notranslate"/>
          <w:rFonts w:ascii="Calibri" w:hAnsi="Calibri"/>
        </w:rPr>
        <w:t xml:space="preserve"> enlace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encontrar</w:t>
      </w:r>
      <w:proofErr w:type="spellEnd"/>
      <w:r>
        <w:rPr>
          <w:rStyle w:val="notranslate"/>
          <w:rFonts w:ascii="Calibri" w:hAnsi="Calibri"/>
        </w:rPr>
        <w:t xml:space="preserve"> </w:t>
      </w:r>
      <w:proofErr w:type="spellStart"/>
      <w:r>
        <w:rPr>
          <w:rStyle w:val="notranslate"/>
          <w:rFonts w:ascii="Calibri" w:hAnsi="Calibri"/>
        </w:rPr>
        <w:t>datos</w:t>
      </w:r>
      <w:proofErr w:type="spellEnd"/>
      <w:r>
        <w:rPr>
          <w:rStyle w:val="notranslate"/>
          <w:rFonts w:ascii="Calibri" w:hAnsi="Calibri"/>
        </w:rPr>
        <w:t xml:space="preserve"> de </w:t>
      </w:r>
      <w:proofErr w:type="spellStart"/>
      <w:r>
        <w:rPr>
          <w:rStyle w:val="notranslate"/>
          <w:rFonts w:ascii="Calibri" w:hAnsi="Calibri"/>
        </w:rPr>
        <w:t>precios</w:t>
      </w:r>
      <w:proofErr w:type="spellEnd"/>
      <w:r>
        <w:rPr>
          <w:rStyle w:val="notranslate"/>
          <w:rFonts w:ascii="Calibri" w:hAnsi="Calibri"/>
        </w:rPr>
        <w:t xml:space="preserve"> </w:t>
      </w:r>
      <w:proofErr w:type="spellStart"/>
      <w:r>
        <w:rPr>
          <w:rStyle w:val="notranslate"/>
          <w:rFonts w:ascii="Calibri" w:hAnsi="Calibri"/>
        </w:rPr>
        <w:t>para</w:t>
      </w:r>
      <w:proofErr w:type="spellEnd"/>
      <w:r>
        <w:rPr>
          <w:rStyle w:val="notranslate"/>
          <w:rFonts w:ascii="Calibri" w:hAnsi="Calibri"/>
        </w:rPr>
        <w:t xml:space="preserve"> </w:t>
      </w:r>
      <w:proofErr w:type="spellStart"/>
      <w:r>
        <w:rPr>
          <w:rStyle w:val="notranslate"/>
          <w:rFonts w:ascii="Calibri" w:hAnsi="Calibri"/>
        </w:rPr>
        <w:t>todas</w:t>
      </w:r>
      <w:proofErr w:type="spellEnd"/>
      <w:r>
        <w:rPr>
          <w:rStyle w:val="notranslate"/>
          <w:rFonts w:ascii="Calibri" w:hAnsi="Calibri"/>
        </w:rPr>
        <w:t xml:space="preserve"> </w:t>
      </w:r>
      <w:proofErr w:type="spellStart"/>
      <w:r>
        <w:rPr>
          <w:rStyle w:val="notranslate"/>
          <w:rFonts w:ascii="Calibri" w:hAnsi="Calibri"/>
        </w:rPr>
        <w:t>sus</w:t>
      </w:r>
      <w:proofErr w:type="spellEnd"/>
      <w:r>
        <w:rPr>
          <w:rStyle w:val="notranslate"/>
          <w:rFonts w:ascii="Calibri" w:hAnsi="Calibri"/>
        </w:rPr>
        <w:t xml:space="preserve"> </w:t>
      </w:r>
      <w:proofErr w:type="spellStart"/>
      <w:r>
        <w:rPr>
          <w:rStyle w:val="notranslate"/>
          <w:rFonts w:ascii="Calibri" w:hAnsi="Calibri"/>
        </w:rPr>
        <w:t>necesidades</w:t>
      </w:r>
      <w:proofErr w:type="spellEnd"/>
      <w:r>
        <w:rPr>
          <w:rStyle w:val="notranslate"/>
          <w:rFonts w:ascii="Calibri" w:hAnsi="Calibri"/>
        </w:rPr>
        <w:t xml:space="preserve"> de </w:t>
      </w:r>
      <w:proofErr w:type="spellStart"/>
      <w:r>
        <w:rPr>
          <w:rStyle w:val="notranslate"/>
          <w:rFonts w:ascii="Calibri" w:hAnsi="Calibri"/>
        </w:rPr>
        <w:t>atención</w:t>
      </w:r>
      <w:proofErr w:type="spellEnd"/>
      <w:r>
        <w:rPr>
          <w:rStyle w:val="notranslate"/>
          <w:rFonts w:ascii="Calibri" w:hAnsi="Calibri"/>
        </w:rPr>
        <w:t xml:space="preserve"> </w:t>
      </w:r>
      <w:proofErr w:type="spellStart"/>
      <w:r>
        <w:rPr>
          <w:rStyle w:val="notranslate"/>
          <w:rFonts w:ascii="Calibri" w:hAnsi="Calibri"/>
        </w:rPr>
        <w:t>médica</w:t>
      </w:r>
      <w:proofErr w:type="spellEnd"/>
      <w:r>
        <w:rPr>
          <w:rStyle w:val="notranslate"/>
          <w:rFonts w:ascii="Calibri" w:hAnsi="Calibri"/>
        </w:rPr>
        <w:t>:</w:t>
      </w:r>
      <w:r>
        <w:t xml:space="preserve"> </w:t>
      </w:r>
    </w:p>
    <w:p w:rsidR="00587DAA" w:rsidRDefault="00DF0031" w:rsidP="00587DAA">
      <w:pPr>
        <w:pStyle w:val="NormalWeb"/>
        <w:spacing w:after="200"/>
        <w:ind w:left="1440"/>
      </w:pPr>
      <w:hyperlink r:id="rId11" w:history="1">
        <w:r w:rsidR="00587DAA">
          <w:rPr>
            <w:rStyle w:val="Hyperlink"/>
            <w:rFonts w:ascii="Calibri" w:hAnsi="Calibri"/>
            <w:vanish/>
          </w:rPr>
          <w:t>https://pricing.floridahealthfinder.gov/#</w:t>
        </w:r>
      </w:hyperlink>
      <w:r w:rsidR="00587DAA">
        <w:rPr>
          <w:rStyle w:val="google-src-text1"/>
        </w:rPr>
        <w:t xml:space="preserve"> </w:t>
      </w:r>
      <w:r w:rsidR="00587DAA">
        <w:rPr>
          <w:rStyle w:val="google-src-text1"/>
          <w:rFonts w:ascii="Calibri" w:hAnsi="Calibri"/>
        </w:rPr>
        <w:t>!</w:t>
      </w:r>
      <w:r w:rsidR="00587DAA">
        <w:rPr>
          <w:rStyle w:val="notranslate"/>
        </w:rPr>
        <w:t xml:space="preserve"> </w:t>
      </w:r>
      <w:hyperlink r:id="rId12" w:history="1">
        <w:r w:rsidR="00587DAA">
          <w:rPr>
            <w:rStyle w:val="Hyperlink"/>
            <w:rFonts w:ascii="Calibri" w:hAnsi="Calibri"/>
          </w:rPr>
          <w:t>https://pricing.floridahealthfinder.gov/#</w:t>
        </w:r>
      </w:hyperlink>
      <w:r w:rsidR="00587DAA">
        <w:rPr>
          <w:rStyle w:val="notranslate"/>
        </w:rPr>
        <w:t xml:space="preserve"> </w:t>
      </w:r>
      <w:r w:rsidR="00587DAA">
        <w:rPr>
          <w:rStyle w:val="notranslate"/>
          <w:rFonts w:ascii="Calibri" w:hAnsi="Calibri"/>
        </w:rPr>
        <w:t>!</w:t>
      </w:r>
      <w:r w:rsidR="00587DAA">
        <w:t xml:space="preserve"> </w:t>
      </w:r>
    </w:p>
    <w:sectPr w:rsidR="00587DAA" w:rsidSect="00C3042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57" w:rsidRDefault="00E22857" w:rsidP="00E22857">
      <w:pPr>
        <w:spacing w:after="0" w:line="240" w:lineRule="auto"/>
      </w:pPr>
      <w:r>
        <w:separator/>
      </w:r>
    </w:p>
  </w:endnote>
  <w:endnote w:type="continuationSeparator" w:id="0">
    <w:p w:rsidR="00E22857" w:rsidRDefault="00E22857" w:rsidP="00E22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143"/>
      <w:docPartObj>
        <w:docPartGallery w:val="Page Numbers (Bottom of Page)"/>
        <w:docPartUnique/>
      </w:docPartObj>
    </w:sdtPr>
    <w:sdtContent>
      <w:sdt>
        <w:sdtPr>
          <w:id w:val="565050477"/>
          <w:docPartObj>
            <w:docPartGallery w:val="Page Numbers (Top of Page)"/>
            <w:docPartUnique/>
          </w:docPartObj>
        </w:sdtPr>
        <w:sdtContent>
          <w:p w:rsidR="00E22857" w:rsidRDefault="00E22857">
            <w:pPr>
              <w:pStyle w:val="Footer"/>
              <w:jc w:val="center"/>
            </w:pPr>
            <w:r>
              <w:t xml:space="preserve">Page </w:t>
            </w:r>
            <w:r w:rsidR="00DF0031">
              <w:rPr>
                <w:b/>
                <w:sz w:val="24"/>
              </w:rPr>
              <w:fldChar w:fldCharType="begin"/>
            </w:r>
            <w:r>
              <w:rPr>
                <w:b/>
              </w:rPr>
              <w:instrText xml:space="preserve"> PAGE </w:instrText>
            </w:r>
            <w:r w:rsidR="00DF0031">
              <w:rPr>
                <w:b/>
                <w:sz w:val="24"/>
              </w:rPr>
              <w:fldChar w:fldCharType="separate"/>
            </w:r>
            <w:r w:rsidR="00BA58F1">
              <w:rPr>
                <w:b/>
                <w:noProof/>
              </w:rPr>
              <w:t>1</w:t>
            </w:r>
            <w:r w:rsidR="00DF0031">
              <w:rPr>
                <w:b/>
                <w:sz w:val="24"/>
              </w:rPr>
              <w:fldChar w:fldCharType="end"/>
            </w:r>
            <w:r>
              <w:t xml:space="preserve"> of </w:t>
            </w:r>
            <w:r w:rsidR="00DF0031">
              <w:rPr>
                <w:b/>
                <w:sz w:val="24"/>
              </w:rPr>
              <w:fldChar w:fldCharType="begin"/>
            </w:r>
            <w:r>
              <w:rPr>
                <w:b/>
              </w:rPr>
              <w:instrText xml:space="preserve"> NUMPAGES  </w:instrText>
            </w:r>
            <w:r w:rsidR="00DF0031">
              <w:rPr>
                <w:b/>
                <w:sz w:val="24"/>
              </w:rPr>
              <w:fldChar w:fldCharType="separate"/>
            </w:r>
            <w:r w:rsidR="00BA58F1">
              <w:rPr>
                <w:b/>
                <w:noProof/>
              </w:rPr>
              <w:t>2</w:t>
            </w:r>
            <w:r w:rsidR="00DF0031">
              <w:rPr>
                <w:b/>
                <w:sz w:val="24"/>
              </w:rPr>
              <w:fldChar w:fldCharType="end"/>
            </w:r>
          </w:p>
        </w:sdtContent>
      </w:sdt>
    </w:sdtContent>
  </w:sdt>
  <w:p w:rsidR="00E22857" w:rsidRDefault="00E22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57" w:rsidRDefault="00E22857" w:rsidP="00E22857">
      <w:pPr>
        <w:spacing w:after="0" w:line="240" w:lineRule="auto"/>
      </w:pPr>
      <w:r>
        <w:separator/>
      </w:r>
    </w:p>
  </w:footnote>
  <w:footnote w:type="continuationSeparator" w:id="0">
    <w:p w:rsidR="00E22857" w:rsidRDefault="00E22857" w:rsidP="00E228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215B"/>
    <w:multiLevelType w:val="hybridMultilevel"/>
    <w:tmpl w:val="B5FA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FFD"/>
    <w:rsid w:val="00021948"/>
    <w:rsid w:val="00084613"/>
    <w:rsid w:val="0009510C"/>
    <w:rsid w:val="000B107F"/>
    <w:rsid w:val="001112DF"/>
    <w:rsid w:val="00155CC1"/>
    <w:rsid w:val="00257B82"/>
    <w:rsid w:val="002D21FD"/>
    <w:rsid w:val="003170CB"/>
    <w:rsid w:val="00331564"/>
    <w:rsid w:val="0039619D"/>
    <w:rsid w:val="004A212B"/>
    <w:rsid w:val="004B424B"/>
    <w:rsid w:val="004E138C"/>
    <w:rsid w:val="00520212"/>
    <w:rsid w:val="005662ED"/>
    <w:rsid w:val="00587DAA"/>
    <w:rsid w:val="00615F92"/>
    <w:rsid w:val="006618EA"/>
    <w:rsid w:val="0069328D"/>
    <w:rsid w:val="006B0E6C"/>
    <w:rsid w:val="006B3990"/>
    <w:rsid w:val="006F0FFD"/>
    <w:rsid w:val="007F7887"/>
    <w:rsid w:val="00843688"/>
    <w:rsid w:val="00897B77"/>
    <w:rsid w:val="008C6467"/>
    <w:rsid w:val="008D4138"/>
    <w:rsid w:val="00904A4B"/>
    <w:rsid w:val="00951FE8"/>
    <w:rsid w:val="009C1881"/>
    <w:rsid w:val="009D05F7"/>
    <w:rsid w:val="00AD38BD"/>
    <w:rsid w:val="00B02603"/>
    <w:rsid w:val="00B05142"/>
    <w:rsid w:val="00B123B2"/>
    <w:rsid w:val="00B64562"/>
    <w:rsid w:val="00B9360D"/>
    <w:rsid w:val="00B95FA3"/>
    <w:rsid w:val="00BA58F1"/>
    <w:rsid w:val="00C26C61"/>
    <w:rsid w:val="00C30423"/>
    <w:rsid w:val="00D00A97"/>
    <w:rsid w:val="00D1117C"/>
    <w:rsid w:val="00D603B4"/>
    <w:rsid w:val="00D81577"/>
    <w:rsid w:val="00DD2E75"/>
    <w:rsid w:val="00DD3591"/>
    <w:rsid w:val="00DD75A3"/>
    <w:rsid w:val="00DF0031"/>
    <w:rsid w:val="00E22857"/>
    <w:rsid w:val="00F07B4D"/>
    <w:rsid w:val="00F14349"/>
    <w:rsid w:val="00F37D0B"/>
    <w:rsid w:val="00FB3D77"/>
    <w:rsid w:val="00FC3361"/>
    <w:rsid w:val="00FD4B84"/>
    <w:rsid w:val="00FE4F74"/>
    <w:rsid w:val="00FF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3"/>
  </w:style>
  <w:style w:type="paragraph" w:styleId="Heading3">
    <w:name w:val="heading 3"/>
    <w:basedOn w:val="Normal"/>
    <w:link w:val="Heading3Char"/>
    <w:uiPriority w:val="9"/>
    <w:qFormat/>
    <w:rsid w:val="006F0FFD"/>
    <w:pPr>
      <w:spacing w:before="240" w:after="120" w:line="240" w:lineRule="auto"/>
      <w:outlineLvl w:val="2"/>
    </w:pPr>
    <w:rPr>
      <w:rFonts w:ascii="Helvetica" w:eastAsia="Times New Roman" w:hAnsi="Helvetica" w:cs="Helvetica"/>
      <w:color w:val="006B8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FFD"/>
    <w:rPr>
      <w:rFonts w:ascii="Helvetica" w:eastAsia="Times New Roman" w:hAnsi="Helvetica" w:cs="Helvetica"/>
      <w:color w:val="006B84"/>
      <w:sz w:val="36"/>
      <w:szCs w:val="36"/>
    </w:rPr>
  </w:style>
  <w:style w:type="character" w:styleId="Hyperlink">
    <w:name w:val="Hyperlink"/>
    <w:basedOn w:val="DefaultParagraphFont"/>
    <w:uiPriority w:val="99"/>
    <w:unhideWhenUsed/>
    <w:rsid w:val="006F0FFD"/>
    <w:rPr>
      <w:strike w:val="0"/>
      <w:dstrike w:val="0"/>
      <w:color w:val="006B84"/>
      <w:u w:val="none"/>
      <w:effect w:val="none"/>
    </w:rPr>
  </w:style>
  <w:style w:type="paragraph" w:styleId="NormalWeb">
    <w:name w:val="Normal (Web)"/>
    <w:basedOn w:val="Normal"/>
    <w:uiPriority w:val="99"/>
    <w:unhideWhenUsed/>
    <w:rsid w:val="006F0FFD"/>
    <w:pPr>
      <w:spacing w:after="12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B107F"/>
    <w:pPr>
      <w:ind w:left="720"/>
      <w:contextualSpacing/>
    </w:pPr>
  </w:style>
  <w:style w:type="paragraph" w:styleId="Header">
    <w:name w:val="header"/>
    <w:basedOn w:val="Normal"/>
    <w:link w:val="HeaderChar"/>
    <w:uiPriority w:val="99"/>
    <w:semiHidden/>
    <w:unhideWhenUsed/>
    <w:rsid w:val="00E22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57"/>
  </w:style>
  <w:style w:type="paragraph" w:styleId="Footer">
    <w:name w:val="footer"/>
    <w:basedOn w:val="Normal"/>
    <w:link w:val="FooterChar"/>
    <w:uiPriority w:val="99"/>
    <w:unhideWhenUsed/>
    <w:rsid w:val="00E2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57"/>
  </w:style>
  <w:style w:type="character" w:customStyle="1" w:styleId="notranslate">
    <w:name w:val="notranslate"/>
    <w:basedOn w:val="DefaultParagraphFont"/>
    <w:rsid w:val="00587DAA"/>
  </w:style>
  <w:style w:type="character" w:customStyle="1" w:styleId="google-src-text1">
    <w:name w:val="google-src-text1"/>
    <w:basedOn w:val="DefaultParagraphFont"/>
    <w:rsid w:val="00587DA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05656636">
      <w:bodyDiv w:val="1"/>
      <w:marLeft w:val="0"/>
      <w:marRight w:val="0"/>
      <w:marTop w:val="0"/>
      <w:marBottom w:val="0"/>
      <w:divBdr>
        <w:top w:val="none" w:sz="0" w:space="0" w:color="auto"/>
        <w:left w:val="none" w:sz="0" w:space="0" w:color="auto"/>
        <w:bottom w:val="none" w:sz="0" w:space="0" w:color="auto"/>
        <w:right w:val="none" w:sz="0" w:space="0" w:color="auto"/>
      </w:divBdr>
    </w:div>
    <w:div w:id="109010753">
      <w:bodyDiv w:val="1"/>
      <w:marLeft w:val="0"/>
      <w:marRight w:val="0"/>
      <w:marTop w:val="0"/>
      <w:marBottom w:val="0"/>
      <w:divBdr>
        <w:top w:val="none" w:sz="0" w:space="0" w:color="auto"/>
        <w:left w:val="none" w:sz="0" w:space="0" w:color="auto"/>
        <w:bottom w:val="none" w:sz="0" w:space="0" w:color="auto"/>
        <w:right w:val="none" w:sz="0" w:space="0" w:color="auto"/>
      </w:divBdr>
      <w:divsChild>
        <w:div w:id="1639532919">
          <w:marLeft w:val="0"/>
          <w:marRight w:val="0"/>
          <w:marTop w:val="0"/>
          <w:marBottom w:val="0"/>
          <w:divBdr>
            <w:top w:val="none" w:sz="0" w:space="0" w:color="auto"/>
            <w:left w:val="none" w:sz="0" w:space="0" w:color="auto"/>
            <w:bottom w:val="none" w:sz="0" w:space="0" w:color="auto"/>
            <w:right w:val="none" w:sz="0" w:space="0" w:color="auto"/>
          </w:divBdr>
          <w:divsChild>
            <w:div w:id="286275997">
              <w:marLeft w:val="-120"/>
              <w:marRight w:val="-120"/>
              <w:marTop w:val="0"/>
              <w:marBottom w:val="0"/>
              <w:divBdr>
                <w:top w:val="none" w:sz="0" w:space="0" w:color="auto"/>
                <w:left w:val="none" w:sz="0" w:space="0" w:color="auto"/>
                <w:bottom w:val="none" w:sz="0" w:space="0" w:color="auto"/>
                <w:right w:val="none" w:sz="0" w:space="0" w:color="auto"/>
              </w:divBdr>
              <w:divsChild>
                <w:div w:id="2063602733">
                  <w:marLeft w:val="0"/>
                  <w:marRight w:val="0"/>
                  <w:marTop w:val="0"/>
                  <w:marBottom w:val="0"/>
                  <w:divBdr>
                    <w:top w:val="none" w:sz="0" w:space="0" w:color="auto"/>
                    <w:left w:val="none" w:sz="0" w:space="0" w:color="auto"/>
                    <w:bottom w:val="none" w:sz="0" w:space="0" w:color="auto"/>
                    <w:right w:val="none" w:sz="0" w:space="0" w:color="auto"/>
                  </w:divBdr>
                  <w:divsChild>
                    <w:div w:id="669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78671">
      <w:bodyDiv w:val="1"/>
      <w:marLeft w:val="0"/>
      <w:marRight w:val="0"/>
      <w:marTop w:val="0"/>
      <w:marBottom w:val="0"/>
      <w:divBdr>
        <w:top w:val="none" w:sz="0" w:space="0" w:color="auto"/>
        <w:left w:val="none" w:sz="0" w:space="0" w:color="auto"/>
        <w:bottom w:val="none" w:sz="0" w:space="0" w:color="auto"/>
        <w:right w:val="none" w:sz="0" w:space="0" w:color="auto"/>
      </w:divBdr>
      <w:divsChild>
        <w:div w:id="52691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aspe.hhs.gov/poverty-guideli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late.google.com/translate?hl=en&amp;prev=_t&amp;sl=en&amp;tl=es&amp;u=https://aspe.hhs.gov/poverty-guideline" TargetMode="External"/><Relationship Id="rId12" Type="http://schemas.openxmlformats.org/officeDocument/2006/relationships/hyperlink" Target="https://translate.google.com/translate?hl=en&amp;prev=_t&amp;sl=en&amp;tl=es&amp;u=https://pricing.floridahealthfind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en&amp;prev=_t&amp;sl=en&amp;tl=es&amp;u=https://pricing.floridahealthfinde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nslate.google.com/translate?hl=en&amp;prev=_t&amp;sl=en&amp;tl=es&amp;u=https://www.lsbc.net/consumer-information/financial-assistance-policies/"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es&amp;u=https://www.lsbc.net/consumer-information/financial-assistance-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cdozier</dc:creator>
  <cp:lastModifiedBy>cdozier</cp:lastModifiedBy>
  <cp:revision>4</cp:revision>
  <cp:lastPrinted>2018-11-01T16:09:00Z</cp:lastPrinted>
  <dcterms:created xsi:type="dcterms:W3CDTF">2018-11-01T16:11:00Z</dcterms:created>
  <dcterms:modified xsi:type="dcterms:W3CDTF">2018-11-01T16:27:00Z</dcterms:modified>
</cp:coreProperties>
</file>